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09" w:rsidRDefault="00154509" w:rsidP="00154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ПРАВИТЕЛЬСТВО РОССИЙСКОЙ ФЕДЕРАЦИИ ПОСТАНОВЛЕНИЕ </w:t>
      </w:r>
    </w:p>
    <w:p w:rsidR="00A44323" w:rsidRDefault="00154509" w:rsidP="00154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июля 2008 г. N 549 «О ПОРЯДКЕ ПОСТАВКИ ГАЗА ДЛЯ ОБЕСПЕЧЕНИЯ КОММУНАЛЬНО-БЫТОВЫХ НУЖД ГРАЖДАН»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июля 2008 г. N 549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ПРАВИЛА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ПОСТАВКИ ГАЗА ДЛЯ ОБЕСПЕЧЕНИЯ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КОММУНАЛЬНО-БЫТОВЫХ НУЖД ГРАЖДАН</w:t>
      </w:r>
    </w:p>
    <w:p w:rsidR="00154509" w:rsidRDefault="00154509" w:rsidP="00154509">
      <w:pPr>
        <w:jc w:val="center"/>
        <w:rPr>
          <w:rFonts w:ascii="Arial" w:hAnsi="Arial" w:cs="Arial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 и условия приостановления исполнения договора,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внесения в него изменений и расторжения</w:t>
      </w: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4509" w:rsidRPr="004418F7" w:rsidRDefault="00154509" w:rsidP="0015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418F7">
        <w:rPr>
          <w:rFonts w:ascii="Arial" w:hAnsi="Arial" w:cs="Arial"/>
          <w:b/>
          <w:sz w:val="24"/>
          <w:szCs w:val="24"/>
        </w:rPr>
        <w:t>45.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случаях:</w:t>
      </w:r>
    </w:p>
    <w:p w:rsidR="00154509" w:rsidRDefault="00154509" w:rsidP="001545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нарушение исполнения абонентом условий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154509" w:rsidRDefault="00154509" w:rsidP="001545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 абонента допускать представителей поставщика газа для проведения проверки;</w:t>
      </w:r>
    </w:p>
    <w:p w:rsidR="00154509" w:rsidRPr="00154509" w:rsidRDefault="00154509" w:rsidP="001545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54509">
        <w:rPr>
          <w:rFonts w:ascii="Arial" w:hAnsi="Arial" w:cs="Arial"/>
          <w:b/>
          <w:sz w:val="24"/>
          <w:szCs w:val="24"/>
        </w:rPr>
        <w:t>в) неоплата или неполная оплата потребленного газа в течение 2 расчетных периодов подряд;</w:t>
      </w:r>
    </w:p>
    <w:p w:rsidR="00154509" w:rsidRDefault="00154509" w:rsidP="001545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4509" w:rsidRDefault="00154509">
      <w:pPr>
        <w:rPr>
          <w:rFonts w:ascii="Arial" w:hAnsi="Arial" w:cs="Arial"/>
          <w:sz w:val="24"/>
          <w:szCs w:val="24"/>
        </w:rPr>
      </w:pPr>
    </w:p>
    <w:p w:rsidR="00154509" w:rsidRDefault="00154509">
      <w:pPr>
        <w:rPr>
          <w:rFonts w:ascii="Arial" w:hAnsi="Arial" w:cs="Arial"/>
          <w:sz w:val="24"/>
          <w:szCs w:val="24"/>
        </w:rPr>
      </w:pPr>
    </w:p>
    <w:p w:rsidR="00154509" w:rsidRDefault="00154509">
      <w:pPr>
        <w:rPr>
          <w:rFonts w:ascii="Arial" w:hAnsi="Arial" w:cs="Arial"/>
          <w:sz w:val="24"/>
          <w:szCs w:val="24"/>
        </w:rPr>
      </w:pPr>
    </w:p>
    <w:p w:rsidR="00154509" w:rsidRDefault="00154509"/>
    <w:sectPr w:rsidR="001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9"/>
    <w:rsid w:val="00154509"/>
    <w:rsid w:val="004418F7"/>
    <w:rsid w:val="00A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2</cp:revision>
  <dcterms:created xsi:type="dcterms:W3CDTF">2017-10-24T06:56:00Z</dcterms:created>
  <dcterms:modified xsi:type="dcterms:W3CDTF">2017-10-24T07:39:00Z</dcterms:modified>
</cp:coreProperties>
</file>