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C8" w:rsidRPr="00934724" w:rsidRDefault="003418C8" w:rsidP="00454A3C">
      <w:pPr>
        <w:shd w:val="clear" w:color="auto" w:fill="FFFFFF"/>
        <w:spacing w:before="120" w:after="0" w:line="240" w:lineRule="auto"/>
        <w:ind w:left="5245" w:right="-23"/>
        <w:jc w:val="center"/>
        <w:rPr>
          <w:rFonts w:ascii="Times New Roman" w:hAnsi="Times New Roman" w:cs="Times New Roman"/>
          <w:sz w:val="28"/>
          <w:szCs w:val="28"/>
        </w:rPr>
      </w:pPr>
      <w:r w:rsidRPr="00934724">
        <w:rPr>
          <w:rFonts w:ascii="Times New Roman" w:hAnsi="Times New Roman" w:cs="Times New Roman"/>
          <w:sz w:val="28"/>
          <w:szCs w:val="28"/>
        </w:rPr>
        <w:t>УТВЕРЖДЕНО</w:t>
      </w:r>
    </w:p>
    <w:p w:rsidR="00E82785"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r w:rsidRPr="00934724">
        <w:rPr>
          <w:rFonts w:ascii="Times New Roman" w:hAnsi="Times New Roman" w:cs="Times New Roman"/>
          <w:sz w:val="28"/>
          <w:szCs w:val="28"/>
        </w:rPr>
        <w:t xml:space="preserve">решением </w:t>
      </w:r>
      <w:r w:rsidR="00E82785">
        <w:rPr>
          <w:rFonts w:ascii="Times New Roman" w:hAnsi="Times New Roman" w:cs="Times New Roman"/>
          <w:sz w:val="28"/>
          <w:szCs w:val="28"/>
        </w:rPr>
        <w:t xml:space="preserve">Совета директоров </w:t>
      </w:r>
    </w:p>
    <w:p w:rsidR="00E82785" w:rsidRDefault="00E82785" w:rsidP="00454A3C">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 xml:space="preserve">ООО «Газпром межрегионгаз </w:t>
      </w:r>
    </w:p>
    <w:p w:rsidR="003418C8" w:rsidRPr="00934724" w:rsidRDefault="00E82785" w:rsidP="00454A3C">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Великий Новгород»</w:t>
      </w:r>
      <w:r w:rsidR="003418C8" w:rsidRPr="00934724">
        <w:rPr>
          <w:rFonts w:ascii="Times New Roman" w:hAnsi="Times New Roman" w:cs="Times New Roman"/>
          <w:sz w:val="28"/>
          <w:szCs w:val="28"/>
        </w:rPr>
        <w:t xml:space="preserve"> </w:t>
      </w:r>
      <w:r w:rsidR="003418C8" w:rsidRPr="00934724">
        <w:rPr>
          <w:rFonts w:ascii="Times New Roman" w:hAnsi="Times New Roman" w:cs="Times New Roman"/>
          <w:sz w:val="28"/>
          <w:szCs w:val="28"/>
        </w:rPr>
        <w:br/>
      </w:r>
      <w:r w:rsidR="00251B04">
        <w:rPr>
          <w:rFonts w:ascii="Times New Roman" w:hAnsi="Times New Roman" w:cs="Times New Roman"/>
          <w:sz w:val="28"/>
          <w:szCs w:val="28"/>
        </w:rPr>
        <w:t xml:space="preserve">Протокол </w:t>
      </w:r>
      <w:r w:rsidR="003418C8" w:rsidRPr="00934724">
        <w:rPr>
          <w:rFonts w:ascii="Times New Roman" w:hAnsi="Times New Roman" w:cs="Times New Roman"/>
          <w:sz w:val="28"/>
          <w:szCs w:val="28"/>
        </w:rPr>
        <w:t>от </w:t>
      </w:r>
      <w:r w:rsidR="0096033E">
        <w:rPr>
          <w:rFonts w:ascii="Times New Roman" w:hAnsi="Times New Roman" w:cs="Times New Roman"/>
          <w:sz w:val="28"/>
          <w:szCs w:val="28"/>
        </w:rPr>
        <w:t>02</w:t>
      </w:r>
      <w:r w:rsidR="00DC672F">
        <w:rPr>
          <w:rFonts w:ascii="Times New Roman" w:hAnsi="Times New Roman" w:cs="Times New Roman"/>
          <w:sz w:val="28"/>
          <w:szCs w:val="28"/>
        </w:rPr>
        <w:t>.</w:t>
      </w:r>
      <w:r w:rsidR="009E5E54">
        <w:rPr>
          <w:rFonts w:ascii="Times New Roman" w:hAnsi="Times New Roman" w:cs="Times New Roman"/>
          <w:sz w:val="28"/>
          <w:szCs w:val="28"/>
        </w:rPr>
        <w:t>0</w:t>
      </w:r>
      <w:r w:rsidR="0096033E">
        <w:rPr>
          <w:rFonts w:ascii="Times New Roman" w:hAnsi="Times New Roman" w:cs="Times New Roman"/>
          <w:sz w:val="28"/>
          <w:szCs w:val="28"/>
        </w:rPr>
        <w:t>3</w:t>
      </w:r>
      <w:r w:rsidR="00DC672F">
        <w:rPr>
          <w:rFonts w:ascii="Times New Roman" w:hAnsi="Times New Roman" w:cs="Times New Roman"/>
          <w:sz w:val="28"/>
          <w:szCs w:val="28"/>
        </w:rPr>
        <w:t>.20</w:t>
      </w:r>
      <w:r w:rsidR="0096033E">
        <w:rPr>
          <w:rFonts w:ascii="Times New Roman" w:hAnsi="Times New Roman" w:cs="Times New Roman"/>
          <w:sz w:val="28"/>
          <w:szCs w:val="28"/>
        </w:rPr>
        <w:t>20</w:t>
      </w:r>
      <w:r w:rsidR="003418C8" w:rsidRPr="00934724">
        <w:rPr>
          <w:rFonts w:ascii="Times New Roman" w:hAnsi="Times New Roman" w:cs="Times New Roman"/>
          <w:sz w:val="28"/>
          <w:szCs w:val="28"/>
        </w:rPr>
        <w:t> г. № </w:t>
      </w:r>
      <w:r w:rsidR="0096033E">
        <w:rPr>
          <w:rFonts w:ascii="Times New Roman" w:hAnsi="Times New Roman" w:cs="Times New Roman"/>
          <w:sz w:val="28"/>
          <w:szCs w:val="28"/>
        </w:rPr>
        <w:t>3</w:t>
      </w:r>
    </w:p>
    <w:p w:rsidR="003418C8" w:rsidRPr="00934724"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bookmarkStart w:id="0" w:name="_GoBack"/>
      <w:bookmarkEnd w:id="0"/>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ПОЛОЖЕНИЕ</w:t>
      </w:r>
      <w:r w:rsidRPr="00934724">
        <w:rPr>
          <w:rFonts w:ascii="Times New Roman" w:hAnsi="Times New Roman" w:cs="Times New Roman"/>
          <w:b/>
          <w:sz w:val="28"/>
          <w:szCs w:val="28"/>
        </w:rPr>
        <w:br/>
        <w:t xml:space="preserve">о закупках </w:t>
      </w:r>
      <w:r w:rsidRPr="00934724">
        <w:rPr>
          <w:rFonts w:ascii="Times New Roman" w:hAnsi="Times New Roman" w:cs="Times New Roman"/>
          <w:b/>
          <w:bCs/>
          <w:sz w:val="28"/>
          <w:szCs w:val="28"/>
        </w:rPr>
        <w:t>товаров</w:t>
      </w:r>
      <w:r w:rsidRPr="00934724">
        <w:rPr>
          <w:rFonts w:ascii="Times New Roman" w:hAnsi="Times New Roman" w:cs="Times New Roman"/>
          <w:b/>
          <w:sz w:val="28"/>
          <w:szCs w:val="28"/>
        </w:rPr>
        <w:t xml:space="preserve">, </w:t>
      </w:r>
      <w:r w:rsidRPr="00934724">
        <w:rPr>
          <w:rFonts w:ascii="Times New Roman" w:hAnsi="Times New Roman" w:cs="Times New Roman"/>
          <w:b/>
          <w:bCs/>
          <w:sz w:val="28"/>
          <w:szCs w:val="28"/>
        </w:rPr>
        <w:t>работ</w:t>
      </w:r>
      <w:r w:rsidRPr="00934724">
        <w:rPr>
          <w:rFonts w:ascii="Times New Roman" w:hAnsi="Times New Roman" w:cs="Times New Roman"/>
          <w:b/>
          <w:sz w:val="28"/>
          <w:szCs w:val="28"/>
        </w:rPr>
        <w:t>, услуг</w:t>
      </w:r>
      <w:r w:rsidRPr="00934724">
        <w:rPr>
          <w:rFonts w:ascii="Times New Roman" w:hAnsi="Times New Roman" w:cs="Times New Roman"/>
          <w:b/>
          <w:sz w:val="28"/>
          <w:szCs w:val="28"/>
        </w:rPr>
        <w:br/>
      </w:r>
      <w:r w:rsidR="00100327" w:rsidRPr="00934724">
        <w:rPr>
          <w:rFonts w:ascii="Times New Roman" w:hAnsi="Times New Roman" w:cs="Times New Roman"/>
          <w:b/>
          <w:sz w:val="28"/>
          <w:szCs w:val="28"/>
        </w:rPr>
        <w:t xml:space="preserve"> </w:t>
      </w:r>
      <w:r w:rsidR="00E82785">
        <w:rPr>
          <w:rFonts w:ascii="Times New Roman" w:hAnsi="Times New Roman" w:cs="Times New Roman"/>
          <w:b/>
          <w:sz w:val="28"/>
          <w:szCs w:val="28"/>
        </w:rPr>
        <w:t>ООО «Газпром межрегионгаз Великий Новгород»</w:t>
      </w:r>
    </w:p>
    <w:p w:rsidR="00861FEE" w:rsidRPr="00934724" w:rsidRDefault="00861FEE"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(новая редакция)</w:t>
      </w: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rsidR="003418C8" w:rsidRPr="00934724" w:rsidRDefault="003418C8" w:rsidP="0049064E">
      <w:pPr>
        <w:shd w:val="clear" w:color="auto" w:fill="FFFFFF"/>
        <w:spacing w:before="120" w:after="0" w:line="240" w:lineRule="auto"/>
        <w:jc w:val="center"/>
        <w:rPr>
          <w:rFonts w:ascii="Times New Roman" w:hAnsi="Times New Roman" w:cs="Times New Roman"/>
          <w:b/>
          <w:bCs/>
          <w:sz w:val="28"/>
          <w:szCs w:val="28"/>
        </w:rPr>
      </w:pPr>
      <w:r w:rsidRPr="00934724">
        <w:rPr>
          <w:rFonts w:ascii="Times New Roman" w:hAnsi="Times New Roman" w:cs="Times New Roman"/>
          <w:b/>
          <w:bCs/>
          <w:sz w:val="28"/>
          <w:szCs w:val="28"/>
        </w:rPr>
        <w:br w:type="page"/>
      </w:r>
      <w:r w:rsidRPr="00934724">
        <w:rPr>
          <w:rFonts w:ascii="Times New Roman" w:hAnsi="Times New Roman" w:cs="Times New Roman"/>
          <w:b/>
          <w:bCs/>
          <w:sz w:val="28"/>
          <w:szCs w:val="28"/>
        </w:rPr>
        <w:lastRenderedPageBreak/>
        <w:t>Содержание</w:t>
      </w:r>
    </w:p>
    <w:p w:rsidR="00076373" w:rsidRDefault="00403132">
      <w:pPr>
        <w:pStyle w:val="15"/>
        <w:rPr>
          <w:rFonts w:asciiTheme="minorHAnsi" w:eastAsiaTheme="minorEastAsia" w:hAnsiTheme="minorHAnsi" w:cstheme="minorBidi"/>
          <w:b w:val="0"/>
          <w:sz w:val="22"/>
          <w:szCs w:val="22"/>
        </w:rPr>
      </w:pPr>
      <w:r w:rsidRPr="00934724">
        <w:fldChar w:fldCharType="begin"/>
      </w:r>
      <w:r w:rsidRPr="00934724">
        <w:instrText xml:space="preserve"> TOC \o "1-2" \h \z \u </w:instrText>
      </w:r>
      <w:r w:rsidRPr="00934724">
        <w:fldChar w:fldCharType="separate"/>
      </w:r>
      <w:hyperlink w:anchor="_Toc531953423" w:history="1">
        <w:r w:rsidR="00076373" w:rsidRPr="005F0515">
          <w:rPr>
            <w:rStyle w:val="ae"/>
          </w:rPr>
          <w:t>ОБЩИЕ ПОЛОЖЕНИЯ</w:t>
        </w:r>
        <w:r w:rsidR="00076373">
          <w:rPr>
            <w:webHidden/>
          </w:rPr>
          <w:tab/>
        </w:r>
        <w:r w:rsidR="00076373">
          <w:rPr>
            <w:webHidden/>
          </w:rPr>
          <w:fldChar w:fldCharType="begin"/>
        </w:r>
        <w:r w:rsidR="00076373">
          <w:rPr>
            <w:webHidden/>
          </w:rPr>
          <w:instrText xml:space="preserve"> PAGEREF _Toc531953423 \h </w:instrText>
        </w:r>
        <w:r w:rsidR="00076373">
          <w:rPr>
            <w:webHidden/>
          </w:rPr>
        </w:r>
        <w:r w:rsidR="00076373">
          <w:rPr>
            <w:webHidden/>
          </w:rPr>
          <w:fldChar w:fldCharType="separate"/>
        </w:r>
        <w:r w:rsidR="00DC672F">
          <w:rPr>
            <w:webHidden/>
          </w:rPr>
          <w:t>6</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sidR="00076373">
          <w:rPr>
            <w:webHidden/>
          </w:rPr>
          <w:fldChar w:fldCharType="begin"/>
        </w:r>
        <w:r w:rsidR="00076373">
          <w:rPr>
            <w:webHidden/>
          </w:rPr>
          <w:instrText xml:space="preserve"> PAGEREF _Toc531953424 \h </w:instrText>
        </w:r>
        <w:r w:rsidR="00076373">
          <w:rPr>
            <w:webHidden/>
          </w:rPr>
        </w:r>
        <w:r w:rsidR="00076373">
          <w:rPr>
            <w:webHidden/>
          </w:rPr>
          <w:fldChar w:fldCharType="separate"/>
        </w:r>
        <w:r w:rsidR="00DC672F">
          <w:rPr>
            <w:webHidden/>
          </w:rPr>
          <w:t>6</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sidR="00076373">
          <w:rPr>
            <w:webHidden/>
          </w:rPr>
          <w:fldChar w:fldCharType="begin"/>
        </w:r>
        <w:r w:rsidR="00076373">
          <w:rPr>
            <w:webHidden/>
          </w:rPr>
          <w:instrText xml:space="preserve"> PAGEREF _Toc531953425 \h </w:instrText>
        </w:r>
        <w:r w:rsidR="00076373">
          <w:rPr>
            <w:webHidden/>
          </w:rPr>
        </w:r>
        <w:r w:rsidR="00076373">
          <w:rPr>
            <w:webHidden/>
          </w:rPr>
          <w:fldChar w:fldCharType="separate"/>
        </w:r>
        <w:r w:rsidR="00DC672F">
          <w:rPr>
            <w:webHidden/>
          </w:rPr>
          <w:t>7</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sidR="00076373">
          <w:rPr>
            <w:webHidden/>
          </w:rPr>
          <w:fldChar w:fldCharType="begin"/>
        </w:r>
        <w:r w:rsidR="00076373">
          <w:rPr>
            <w:webHidden/>
          </w:rPr>
          <w:instrText xml:space="preserve"> PAGEREF _Toc531953426 \h </w:instrText>
        </w:r>
        <w:r w:rsidR="00076373">
          <w:rPr>
            <w:webHidden/>
          </w:rPr>
        </w:r>
        <w:r w:rsidR="00076373">
          <w:rPr>
            <w:webHidden/>
          </w:rPr>
          <w:fldChar w:fldCharType="separate"/>
        </w:r>
        <w:r w:rsidR="00DC672F">
          <w:rPr>
            <w:webHidden/>
          </w:rPr>
          <w:t>15</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sidR="00076373">
          <w:rPr>
            <w:webHidden/>
          </w:rPr>
          <w:fldChar w:fldCharType="begin"/>
        </w:r>
        <w:r w:rsidR="00076373">
          <w:rPr>
            <w:webHidden/>
          </w:rPr>
          <w:instrText xml:space="preserve"> PAGEREF _Toc531953427 \h </w:instrText>
        </w:r>
        <w:r w:rsidR="00076373">
          <w:rPr>
            <w:webHidden/>
          </w:rPr>
        </w:r>
        <w:r w:rsidR="00076373">
          <w:rPr>
            <w:webHidden/>
          </w:rPr>
          <w:fldChar w:fldCharType="separate"/>
        </w:r>
        <w:r w:rsidR="00DC672F">
          <w:rPr>
            <w:webHidden/>
          </w:rPr>
          <w:t>16</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sidR="00076373">
          <w:rPr>
            <w:webHidden/>
          </w:rPr>
          <w:fldChar w:fldCharType="begin"/>
        </w:r>
        <w:r w:rsidR="00076373">
          <w:rPr>
            <w:webHidden/>
          </w:rPr>
          <w:instrText xml:space="preserve"> PAGEREF _Toc531953428 \h </w:instrText>
        </w:r>
        <w:r w:rsidR="00076373">
          <w:rPr>
            <w:webHidden/>
          </w:rPr>
        </w:r>
        <w:r w:rsidR="00076373">
          <w:rPr>
            <w:webHidden/>
          </w:rPr>
          <w:fldChar w:fldCharType="separate"/>
        </w:r>
        <w:r w:rsidR="00DC672F">
          <w:rPr>
            <w:webHidden/>
          </w:rPr>
          <w:t>17</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sidR="00076373">
          <w:rPr>
            <w:webHidden/>
          </w:rPr>
          <w:fldChar w:fldCharType="begin"/>
        </w:r>
        <w:r w:rsidR="00076373">
          <w:rPr>
            <w:webHidden/>
          </w:rPr>
          <w:instrText xml:space="preserve"> PAGEREF _Toc531953429 \h </w:instrText>
        </w:r>
        <w:r w:rsidR="00076373">
          <w:rPr>
            <w:webHidden/>
          </w:rPr>
        </w:r>
        <w:r w:rsidR="00076373">
          <w:rPr>
            <w:webHidden/>
          </w:rPr>
          <w:fldChar w:fldCharType="separate"/>
        </w:r>
        <w:r w:rsidR="00DC672F">
          <w:rPr>
            <w:webHidden/>
          </w:rPr>
          <w:t>19</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sidR="00076373">
          <w:rPr>
            <w:webHidden/>
          </w:rPr>
          <w:fldChar w:fldCharType="begin"/>
        </w:r>
        <w:r w:rsidR="00076373">
          <w:rPr>
            <w:webHidden/>
          </w:rPr>
          <w:instrText xml:space="preserve"> PAGEREF _Toc531953430 \h </w:instrText>
        </w:r>
        <w:r w:rsidR="00076373">
          <w:rPr>
            <w:webHidden/>
          </w:rPr>
        </w:r>
        <w:r w:rsidR="00076373">
          <w:rPr>
            <w:webHidden/>
          </w:rPr>
          <w:fldChar w:fldCharType="separate"/>
        </w:r>
        <w:r w:rsidR="00DC672F">
          <w:rPr>
            <w:webHidden/>
          </w:rPr>
          <w:t>20</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sidR="00076373">
          <w:rPr>
            <w:webHidden/>
          </w:rPr>
          <w:fldChar w:fldCharType="begin"/>
        </w:r>
        <w:r w:rsidR="00076373">
          <w:rPr>
            <w:webHidden/>
          </w:rPr>
          <w:instrText xml:space="preserve"> PAGEREF _Toc531953431 \h </w:instrText>
        </w:r>
        <w:r w:rsidR="00076373">
          <w:rPr>
            <w:webHidden/>
          </w:rPr>
        </w:r>
        <w:r w:rsidR="00076373">
          <w:rPr>
            <w:webHidden/>
          </w:rPr>
          <w:fldChar w:fldCharType="separate"/>
        </w:r>
        <w:r w:rsidR="00DC672F">
          <w:rPr>
            <w:webHidden/>
          </w:rPr>
          <w:t>22</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sidR="00076373">
          <w:rPr>
            <w:webHidden/>
          </w:rPr>
          <w:fldChar w:fldCharType="begin"/>
        </w:r>
        <w:r w:rsidR="00076373">
          <w:rPr>
            <w:webHidden/>
          </w:rPr>
          <w:instrText xml:space="preserve"> PAGEREF _Toc531953432 \h </w:instrText>
        </w:r>
        <w:r w:rsidR="00076373">
          <w:rPr>
            <w:webHidden/>
          </w:rPr>
        </w:r>
        <w:r w:rsidR="00076373">
          <w:rPr>
            <w:webHidden/>
          </w:rPr>
          <w:fldChar w:fldCharType="separate"/>
        </w:r>
        <w:r w:rsidR="00DC672F">
          <w:rPr>
            <w:webHidden/>
          </w:rPr>
          <w:t>24</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sidR="00076373">
          <w:rPr>
            <w:webHidden/>
          </w:rPr>
          <w:fldChar w:fldCharType="begin"/>
        </w:r>
        <w:r w:rsidR="00076373">
          <w:rPr>
            <w:webHidden/>
          </w:rPr>
          <w:instrText xml:space="preserve"> PAGEREF _Toc531953433 \h </w:instrText>
        </w:r>
        <w:r w:rsidR="00076373">
          <w:rPr>
            <w:webHidden/>
          </w:rPr>
        </w:r>
        <w:r w:rsidR="00076373">
          <w:rPr>
            <w:webHidden/>
          </w:rPr>
          <w:fldChar w:fldCharType="separate"/>
        </w:r>
        <w:r w:rsidR="00DC672F">
          <w:rPr>
            <w:webHidden/>
          </w:rPr>
          <w:t>27</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sidR="00076373">
          <w:rPr>
            <w:webHidden/>
          </w:rPr>
          <w:fldChar w:fldCharType="begin"/>
        </w:r>
        <w:r w:rsidR="00076373">
          <w:rPr>
            <w:webHidden/>
          </w:rPr>
          <w:instrText xml:space="preserve"> PAGEREF _Toc531953434 \h </w:instrText>
        </w:r>
        <w:r w:rsidR="00076373">
          <w:rPr>
            <w:webHidden/>
          </w:rPr>
        </w:r>
        <w:r w:rsidR="00076373">
          <w:rPr>
            <w:webHidden/>
          </w:rPr>
          <w:fldChar w:fldCharType="separate"/>
        </w:r>
        <w:r w:rsidR="00DC672F">
          <w:rPr>
            <w:webHidden/>
          </w:rPr>
          <w:t>31</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sidR="00076373">
          <w:rPr>
            <w:webHidden/>
          </w:rPr>
          <w:fldChar w:fldCharType="begin"/>
        </w:r>
        <w:r w:rsidR="00076373">
          <w:rPr>
            <w:webHidden/>
          </w:rPr>
          <w:instrText xml:space="preserve"> PAGEREF _Toc531953435 \h </w:instrText>
        </w:r>
        <w:r w:rsidR="00076373">
          <w:rPr>
            <w:webHidden/>
          </w:rPr>
        </w:r>
        <w:r w:rsidR="00076373">
          <w:rPr>
            <w:webHidden/>
          </w:rPr>
          <w:fldChar w:fldCharType="separate"/>
        </w:r>
        <w:r w:rsidR="00DC672F">
          <w:rPr>
            <w:webHidden/>
          </w:rPr>
          <w:t>34</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sidR="00076373">
          <w:rPr>
            <w:webHidden/>
          </w:rPr>
          <w:fldChar w:fldCharType="begin"/>
        </w:r>
        <w:r w:rsidR="00076373">
          <w:rPr>
            <w:webHidden/>
          </w:rPr>
          <w:instrText xml:space="preserve"> PAGEREF _Toc531953436 \h </w:instrText>
        </w:r>
        <w:r w:rsidR="00076373">
          <w:rPr>
            <w:webHidden/>
          </w:rPr>
        </w:r>
        <w:r w:rsidR="00076373">
          <w:rPr>
            <w:webHidden/>
          </w:rPr>
          <w:fldChar w:fldCharType="separate"/>
        </w:r>
        <w:r w:rsidR="00DC672F">
          <w:rPr>
            <w:webHidden/>
          </w:rPr>
          <w:t>34</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sidR="00076373">
          <w:rPr>
            <w:webHidden/>
          </w:rPr>
          <w:fldChar w:fldCharType="begin"/>
        </w:r>
        <w:r w:rsidR="00076373">
          <w:rPr>
            <w:webHidden/>
          </w:rPr>
          <w:instrText xml:space="preserve"> PAGEREF _Toc531953437 \h </w:instrText>
        </w:r>
        <w:r w:rsidR="00076373">
          <w:rPr>
            <w:webHidden/>
          </w:rPr>
        </w:r>
        <w:r w:rsidR="00076373">
          <w:rPr>
            <w:webHidden/>
          </w:rPr>
          <w:fldChar w:fldCharType="separate"/>
        </w:r>
        <w:r w:rsidR="00DC672F">
          <w:rPr>
            <w:webHidden/>
          </w:rPr>
          <w:t>37</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sidR="00076373">
          <w:rPr>
            <w:webHidden/>
          </w:rPr>
          <w:fldChar w:fldCharType="begin"/>
        </w:r>
        <w:r w:rsidR="00076373">
          <w:rPr>
            <w:webHidden/>
          </w:rPr>
          <w:instrText xml:space="preserve"> PAGEREF _Toc531953438 \h </w:instrText>
        </w:r>
        <w:r w:rsidR="00076373">
          <w:rPr>
            <w:webHidden/>
          </w:rPr>
        </w:r>
        <w:r w:rsidR="00076373">
          <w:rPr>
            <w:webHidden/>
          </w:rPr>
          <w:fldChar w:fldCharType="separate"/>
        </w:r>
        <w:r w:rsidR="00DC672F">
          <w:rPr>
            <w:webHidden/>
          </w:rPr>
          <w:t>38</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sidR="00076373">
          <w:rPr>
            <w:webHidden/>
          </w:rPr>
          <w:fldChar w:fldCharType="begin"/>
        </w:r>
        <w:r w:rsidR="00076373">
          <w:rPr>
            <w:webHidden/>
          </w:rPr>
          <w:instrText xml:space="preserve"> PAGEREF _Toc531953439 \h </w:instrText>
        </w:r>
        <w:r w:rsidR="00076373">
          <w:rPr>
            <w:webHidden/>
          </w:rPr>
        </w:r>
        <w:r w:rsidR="00076373">
          <w:rPr>
            <w:webHidden/>
          </w:rPr>
          <w:fldChar w:fldCharType="separate"/>
        </w:r>
        <w:r w:rsidR="00DC672F">
          <w:rPr>
            <w:webHidden/>
          </w:rPr>
          <w:t>41</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_Toc531953440 \h </w:instrText>
        </w:r>
        <w:r w:rsidR="00076373">
          <w:rPr>
            <w:webHidden/>
          </w:rPr>
        </w:r>
        <w:r w:rsidR="00076373">
          <w:rPr>
            <w:webHidden/>
          </w:rPr>
          <w:fldChar w:fldCharType="separate"/>
        </w:r>
        <w:r w:rsidR="00DC672F">
          <w:rPr>
            <w:webHidden/>
          </w:rPr>
          <w:t>42</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sidR="00076373">
          <w:rPr>
            <w:webHidden/>
          </w:rPr>
          <w:fldChar w:fldCharType="begin"/>
        </w:r>
        <w:r w:rsidR="00076373">
          <w:rPr>
            <w:webHidden/>
          </w:rPr>
          <w:instrText xml:space="preserve"> PAGEREF _Toc531953441 \h </w:instrText>
        </w:r>
        <w:r w:rsidR="00076373">
          <w:rPr>
            <w:webHidden/>
          </w:rPr>
        </w:r>
        <w:r w:rsidR="00076373">
          <w:rPr>
            <w:webHidden/>
          </w:rPr>
          <w:fldChar w:fldCharType="separate"/>
        </w:r>
        <w:r w:rsidR="00DC672F">
          <w:rPr>
            <w:webHidden/>
          </w:rPr>
          <w:t>45</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_Toc531953442 \h </w:instrText>
        </w:r>
        <w:r w:rsidR="00076373">
          <w:rPr>
            <w:webHidden/>
          </w:rPr>
        </w:r>
        <w:r w:rsidR="00076373">
          <w:rPr>
            <w:webHidden/>
          </w:rPr>
          <w:fldChar w:fldCharType="separate"/>
        </w:r>
        <w:r w:rsidR="00DC672F">
          <w:rPr>
            <w:webHidden/>
          </w:rPr>
          <w:t>48</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sidR="00076373">
          <w:rPr>
            <w:webHidden/>
          </w:rPr>
          <w:fldChar w:fldCharType="begin"/>
        </w:r>
        <w:r w:rsidR="00076373">
          <w:rPr>
            <w:webHidden/>
          </w:rPr>
          <w:instrText xml:space="preserve"> PAGEREF _Toc531953443 \h </w:instrText>
        </w:r>
        <w:r w:rsidR="00076373">
          <w:rPr>
            <w:webHidden/>
          </w:rPr>
        </w:r>
        <w:r w:rsidR="00076373">
          <w:rPr>
            <w:webHidden/>
          </w:rPr>
          <w:fldChar w:fldCharType="separate"/>
        </w:r>
        <w:r w:rsidR="00DC672F">
          <w:rPr>
            <w:webHidden/>
          </w:rPr>
          <w:t>48</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sidR="00076373">
          <w:rPr>
            <w:webHidden/>
          </w:rPr>
          <w:fldChar w:fldCharType="begin"/>
        </w:r>
        <w:r w:rsidR="00076373">
          <w:rPr>
            <w:webHidden/>
          </w:rPr>
          <w:instrText xml:space="preserve"> PAGEREF _Toc531953444 \h </w:instrText>
        </w:r>
        <w:r w:rsidR="00076373">
          <w:rPr>
            <w:webHidden/>
          </w:rPr>
        </w:r>
        <w:r w:rsidR="00076373">
          <w:rPr>
            <w:webHidden/>
          </w:rPr>
          <w:fldChar w:fldCharType="separate"/>
        </w:r>
        <w:r w:rsidR="00DC672F">
          <w:rPr>
            <w:webHidden/>
          </w:rPr>
          <w:t>51</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sidR="00076373">
          <w:rPr>
            <w:webHidden/>
          </w:rPr>
          <w:fldChar w:fldCharType="begin"/>
        </w:r>
        <w:r w:rsidR="00076373">
          <w:rPr>
            <w:webHidden/>
          </w:rPr>
          <w:instrText xml:space="preserve"> PAGEREF _Toc531953445 \h </w:instrText>
        </w:r>
        <w:r w:rsidR="00076373">
          <w:rPr>
            <w:webHidden/>
          </w:rPr>
        </w:r>
        <w:r w:rsidR="00076373">
          <w:rPr>
            <w:webHidden/>
          </w:rPr>
          <w:fldChar w:fldCharType="separate"/>
        </w:r>
        <w:r w:rsidR="00DC672F">
          <w:rPr>
            <w:webHidden/>
          </w:rPr>
          <w:t>53</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sidR="00076373">
          <w:rPr>
            <w:webHidden/>
          </w:rPr>
          <w:fldChar w:fldCharType="begin"/>
        </w:r>
        <w:r w:rsidR="00076373">
          <w:rPr>
            <w:webHidden/>
          </w:rPr>
          <w:instrText xml:space="preserve"> PAGEREF _Toc531953446 \h </w:instrText>
        </w:r>
        <w:r w:rsidR="00076373">
          <w:rPr>
            <w:webHidden/>
          </w:rPr>
        </w:r>
        <w:r w:rsidR="00076373">
          <w:rPr>
            <w:webHidden/>
          </w:rPr>
          <w:fldChar w:fldCharType="separate"/>
        </w:r>
        <w:r w:rsidR="00DC672F">
          <w:rPr>
            <w:webHidden/>
          </w:rPr>
          <w:t>54</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sidR="00076373">
          <w:rPr>
            <w:webHidden/>
          </w:rPr>
          <w:fldChar w:fldCharType="begin"/>
        </w:r>
        <w:r w:rsidR="00076373">
          <w:rPr>
            <w:webHidden/>
          </w:rPr>
          <w:instrText xml:space="preserve"> PAGEREF _Toc531953447 \h </w:instrText>
        </w:r>
        <w:r w:rsidR="00076373">
          <w:rPr>
            <w:webHidden/>
          </w:rPr>
        </w:r>
        <w:r w:rsidR="00076373">
          <w:rPr>
            <w:webHidden/>
          </w:rPr>
          <w:fldChar w:fldCharType="separate"/>
        </w:r>
        <w:r w:rsidR="00DC672F">
          <w:rPr>
            <w:webHidden/>
          </w:rPr>
          <w:t>60</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sidR="00076373">
          <w:rPr>
            <w:webHidden/>
          </w:rPr>
          <w:fldChar w:fldCharType="begin"/>
        </w:r>
        <w:r w:rsidR="00076373">
          <w:rPr>
            <w:webHidden/>
          </w:rPr>
          <w:instrText xml:space="preserve"> PAGEREF _Toc531953448 \h </w:instrText>
        </w:r>
        <w:r w:rsidR="00076373">
          <w:rPr>
            <w:webHidden/>
          </w:rPr>
        </w:r>
        <w:r w:rsidR="00076373">
          <w:rPr>
            <w:webHidden/>
          </w:rPr>
          <w:fldChar w:fldCharType="separate"/>
        </w:r>
        <w:r w:rsidR="00DC672F">
          <w:rPr>
            <w:webHidden/>
          </w:rPr>
          <w:t>61</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sidR="00076373">
          <w:rPr>
            <w:webHidden/>
          </w:rPr>
          <w:fldChar w:fldCharType="begin"/>
        </w:r>
        <w:r w:rsidR="00076373">
          <w:rPr>
            <w:webHidden/>
          </w:rPr>
          <w:instrText xml:space="preserve"> PAGEREF _Toc531953449 \h </w:instrText>
        </w:r>
        <w:r w:rsidR="00076373">
          <w:rPr>
            <w:webHidden/>
          </w:rPr>
        </w:r>
        <w:r w:rsidR="00076373">
          <w:rPr>
            <w:webHidden/>
          </w:rPr>
          <w:fldChar w:fldCharType="separate"/>
        </w:r>
        <w:r w:rsidR="00DC672F">
          <w:rPr>
            <w:webHidden/>
          </w:rPr>
          <w:t>61</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sidR="00076373">
          <w:rPr>
            <w:webHidden/>
          </w:rPr>
          <w:fldChar w:fldCharType="begin"/>
        </w:r>
        <w:r w:rsidR="00076373">
          <w:rPr>
            <w:webHidden/>
          </w:rPr>
          <w:instrText xml:space="preserve"> PAGEREF _Toc531953450 \h </w:instrText>
        </w:r>
        <w:r w:rsidR="00076373">
          <w:rPr>
            <w:webHidden/>
          </w:rPr>
        </w:r>
        <w:r w:rsidR="00076373">
          <w:rPr>
            <w:webHidden/>
          </w:rPr>
          <w:fldChar w:fldCharType="separate"/>
        </w:r>
        <w:r w:rsidR="00DC672F">
          <w:rPr>
            <w:webHidden/>
          </w:rPr>
          <w:t>61</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sidR="00076373">
          <w:rPr>
            <w:webHidden/>
          </w:rPr>
          <w:fldChar w:fldCharType="begin"/>
        </w:r>
        <w:r w:rsidR="00076373">
          <w:rPr>
            <w:webHidden/>
          </w:rPr>
          <w:instrText xml:space="preserve"> PAGEREF _Toc531953451 \h </w:instrText>
        </w:r>
        <w:r w:rsidR="00076373">
          <w:rPr>
            <w:webHidden/>
          </w:rPr>
        </w:r>
        <w:r w:rsidR="00076373">
          <w:rPr>
            <w:webHidden/>
          </w:rPr>
          <w:fldChar w:fldCharType="separate"/>
        </w:r>
        <w:r w:rsidR="00DC672F">
          <w:rPr>
            <w:webHidden/>
          </w:rPr>
          <w:t>62</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_Toc531953452 \h </w:instrText>
        </w:r>
        <w:r w:rsidR="00076373">
          <w:rPr>
            <w:webHidden/>
          </w:rPr>
        </w:r>
        <w:r w:rsidR="00076373">
          <w:rPr>
            <w:webHidden/>
          </w:rPr>
          <w:fldChar w:fldCharType="separate"/>
        </w:r>
        <w:r w:rsidR="00DC672F">
          <w:rPr>
            <w:webHidden/>
          </w:rPr>
          <w:t>65</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sidR="00076373">
          <w:rPr>
            <w:webHidden/>
          </w:rPr>
          <w:fldChar w:fldCharType="begin"/>
        </w:r>
        <w:r w:rsidR="00076373">
          <w:rPr>
            <w:webHidden/>
          </w:rPr>
          <w:instrText xml:space="preserve"> PAGEREF _Toc531953453 \h </w:instrText>
        </w:r>
        <w:r w:rsidR="00076373">
          <w:rPr>
            <w:webHidden/>
          </w:rPr>
        </w:r>
        <w:r w:rsidR="00076373">
          <w:rPr>
            <w:webHidden/>
          </w:rPr>
          <w:fldChar w:fldCharType="separate"/>
        </w:r>
        <w:r w:rsidR="00DC672F">
          <w:rPr>
            <w:webHidden/>
          </w:rPr>
          <w:t>66</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sidR="00076373">
          <w:rPr>
            <w:webHidden/>
          </w:rPr>
          <w:fldChar w:fldCharType="begin"/>
        </w:r>
        <w:r w:rsidR="00076373">
          <w:rPr>
            <w:webHidden/>
          </w:rPr>
          <w:instrText xml:space="preserve"> PAGEREF _Toc531953454 \h </w:instrText>
        </w:r>
        <w:r w:rsidR="00076373">
          <w:rPr>
            <w:webHidden/>
          </w:rPr>
        </w:r>
        <w:r w:rsidR="00076373">
          <w:rPr>
            <w:webHidden/>
          </w:rPr>
          <w:fldChar w:fldCharType="separate"/>
        </w:r>
        <w:r w:rsidR="00DC672F">
          <w:rPr>
            <w:webHidden/>
          </w:rPr>
          <w:t>66</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sidR="00076373">
          <w:rPr>
            <w:webHidden/>
          </w:rPr>
          <w:fldChar w:fldCharType="begin"/>
        </w:r>
        <w:r w:rsidR="00076373">
          <w:rPr>
            <w:webHidden/>
          </w:rPr>
          <w:instrText xml:space="preserve"> PAGEREF _Toc531953455 \h </w:instrText>
        </w:r>
        <w:r w:rsidR="00076373">
          <w:rPr>
            <w:webHidden/>
          </w:rPr>
        </w:r>
        <w:r w:rsidR="00076373">
          <w:rPr>
            <w:webHidden/>
          </w:rPr>
          <w:fldChar w:fldCharType="separate"/>
        </w:r>
        <w:r w:rsidR="00DC672F">
          <w:rPr>
            <w:webHidden/>
          </w:rPr>
          <w:t>66</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sidR="00076373">
          <w:rPr>
            <w:webHidden/>
          </w:rPr>
          <w:fldChar w:fldCharType="begin"/>
        </w:r>
        <w:r w:rsidR="00076373">
          <w:rPr>
            <w:webHidden/>
          </w:rPr>
          <w:instrText xml:space="preserve"> PAGEREF _Toc531953456 \h </w:instrText>
        </w:r>
        <w:r w:rsidR="00076373">
          <w:rPr>
            <w:webHidden/>
          </w:rPr>
        </w:r>
        <w:r w:rsidR="00076373">
          <w:rPr>
            <w:webHidden/>
          </w:rPr>
          <w:fldChar w:fldCharType="separate"/>
        </w:r>
        <w:r w:rsidR="00DC672F">
          <w:rPr>
            <w:webHidden/>
          </w:rPr>
          <w:t>67</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sidR="00076373">
          <w:rPr>
            <w:webHidden/>
          </w:rPr>
          <w:fldChar w:fldCharType="begin"/>
        </w:r>
        <w:r w:rsidR="00076373">
          <w:rPr>
            <w:webHidden/>
          </w:rPr>
          <w:instrText xml:space="preserve"> PAGEREF _Toc531953457 \h </w:instrText>
        </w:r>
        <w:r w:rsidR="00076373">
          <w:rPr>
            <w:webHidden/>
          </w:rPr>
        </w:r>
        <w:r w:rsidR="00076373">
          <w:rPr>
            <w:webHidden/>
          </w:rPr>
          <w:fldChar w:fldCharType="separate"/>
        </w:r>
        <w:r w:rsidR="00DC672F">
          <w:rPr>
            <w:webHidden/>
          </w:rPr>
          <w:t>67</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sidR="00076373">
          <w:rPr>
            <w:webHidden/>
          </w:rPr>
          <w:fldChar w:fldCharType="begin"/>
        </w:r>
        <w:r w:rsidR="00076373">
          <w:rPr>
            <w:webHidden/>
          </w:rPr>
          <w:instrText xml:space="preserve"> PAGEREF _Toc531953458 \h </w:instrText>
        </w:r>
        <w:r w:rsidR="00076373">
          <w:rPr>
            <w:webHidden/>
          </w:rPr>
        </w:r>
        <w:r w:rsidR="00076373">
          <w:rPr>
            <w:webHidden/>
          </w:rPr>
          <w:fldChar w:fldCharType="separate"/>
        </w:r>
        <w:r w:rsidR="00DC672F">
          <w:rPr>
            <w:webHidden/>
          </w:rPr>
          <w:t>68</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sidR="00076373">
          <w:rPr>
            <w:webHidden/>
          </w:rPr>
          <w:fldChar w:fldCharType="begin"/>
        </w:r>
        <w:r w:rsidR="00076373">
          <w:rPr>
            <w:webHidden/>
          </w:rPr>
          <w:instrText xml:space="preserve"> PAGEREF _Toc531953459 \h </w:instrText>
        </w:r>
        <w:r w:rsidR="00076373">
          <w:rPr>
            <w:webHidden/>
          </w:rPr>
        </w:r>
        <w:r w:rsidR="00076373">
          <w:rPr>
            <w:webHidden/>
          </w:rPr>
          <w:fldChar w:fldCharType="separate"/>
        </w:r>
        <w:r w:rsidR="00DC672F">
          <w:rPr>
            <w:webHidden/>
          </w:rPr>
          <w:t>69</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_Toc531953460 \h </w:instrText>
        </w:r>
        <w:r w:rsidR="00076373">
          <w:rPr>
            <w:webHidden/>
          </w:rPr>
        </w:r>
        <w:r w:rsidR="00076373">
          <w:rPr>
            <w:webHidden/>
          </w:rPr>
          <w:fldChar w:fldCharType="separate"/>
        </w:r>
        <w:r w:rsidR="00DC672F">
          <w:rPr>
            <w:webHidden/>
          </w:rPr>
          <w:t>69</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sidR="00076373">
          <w:rPr>
            <w:webHidden/>
          </w:rPr>
          <w:fldChar w:fldCharType="begin"/>
        </w:r>
        <w:r w:rsidR="00076373">
          <w:rPr>
            <w:webHidden/>
          </w:rPr>
          <w:instrText xml:space="preserve"> PAGEREF _Toc531953461 \h </w:instrText>
        </w:r>
        <w:r w:rsidR="00076373">
          <w:rPr>
            <w:webHidden/>
          </w:rPr>
        </w:r>
        <w:r w:rsidR="00076373">
          <w:rPr>
            <w:webHidden/>
          </w:rPr>
          <w:fldChar w:fldCharType="separate"/>
        </w:r>
        <w:r w:rsidR="00DC672F">
          <w:rPr>
            <w:webHidden/>
          </w:rPr>
          <w:t>70</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sidR="00076373">
          <w:rPr>
            <w:webHidden/>
          </w:rPr>
          <w:fldChar w:fldCharType="begin"/>
        </w:r>
        <w:r w:rsidR="00076373">
          <w:rPr>
            <w:webHidden/>
          </w:rPr>
          <w:instrText xml:space="preserve"> PAGEREF _Toc531953462 \h </w:instrText>
        </w:r>
        <w:r w:rsidR="00076373">
          <w:rPr>
            <w:webHidden/>
          </w:rPr>
        </w:r>
        <w:r w:rsidR="00076373">
          <w:rPr>
            <w:webHidden/>
          </w:rPr>
          <w:fldChar w:fldCharType="separate"/>
        </w:r>
        <w:r w:rsidR="00DC672F">
          <w:rPr>
            <w:webHidden/>
          </w:rPr>
          <w:t>70</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sidR="00076373">
          <w:rPr>
            <w:webHidden/>
          </w:rPr>
          <w:fldChar w:fldCharType="begin"/>
        </w:r>
        <w:r w:rsidR="00076373">
          <w:rPr>
            <w:webHidden/>
          </w:rPr>
          <w:instrText xml:space="preserve"> PAGEREF _Toc531953463 \h </w:instrText>
        </w:r>
        <w:r w:rsidR="00076373">
          <w:rPr>
            <w:webHidden/>
          </w:rPr>
        </w:r>
        <w:r w:rsidR="00076373">
          <w:rPr>
            <w:webHidden/>
          </w:rPr>
          <w:fldChar w:fldCharType="separate"/>
        </w:r>
        <w:r w:rsidR="00DC672F">
          <w:rPr>
            <w:webHidden/>
          </w:rPr>
          <w:t>71</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sidR="00076373">
          <w:rPr>
            <w:webHidden/>
          </w:rPr>
          <w:fldChar w:fldCharType="begin"/>
        </w:r>
        <w:r w:rsidR="00076373">
          <w:rPr>
            <w:webHidden/>
          </w:rPr>
          <w:instrText xml:space="preserve"> PAGEREF _Toc531953464 \h </w:instrText>
        </w:r>
        <w:r w:rsidR="00076373">
          <w:rPr>
            <w:webHidden/>
          </w:rPr>
        </w:r>
        <w:r w:rsidR="00076373">
          <w:rPr>
            <w:webHidden/>
          </w:rPr>
          <w:fldChar w:fldCharType="separate"/>
        </w:r>
        <w:r w:rsidR="00DC672F">
          <w:rPr>
            <w:webHidden/>
          </w:rPr>
          <w:t>71</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sidR="00076373">
          <w:rPr>
            <w:webHidden/>
          </w:rPr>
          <w:fldChar w:fldCharType="begin"/>
        </w:r>
        <w:r w:rsidR="00076373">
          <w:rPr>
            <w:webHidden/>
          </w:rPr>
          <w:instrText xml:space="preserve"> PAGEREF _Toc531953465 \h </w:instrText>
        </w:r>
        <w:r w:rsidR="00076373">
          <w:rPr>
            <w:webHidden/>
          </w:rPr>
        </w:r>
        <w:r w:rsidR="00076373">
          <w:rPr>
            <w:webHidden/>
          </w:rPr>
          <w:fldChar w:fldCharType="separate"/>
        </w:r>
        <w:r w:rsidR="00DC672F">
          <w:rPr>
            <w:webHidden/>
          </w:rPr>
          <w:t>72</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sidR="00076373">
          <w:rPr>
            <w:webHidden/>
          </w:rPr>
          <w:fldChar w:fldCharType="begin"/>
        </w:r>
        <w:r w:rsidR="00076373">
          <w:rPr>
            <w:webHidden/>
          </w:rPr>
          <w:instrText xml:space="preserve"> PAGEREF _Toc531953466 \h </w:instrText>
        </w:r>
        <w:r w:rsidR="00076373">
          <w:rPr>
            <w:webHidden/>
          </w:rPr>
        </w:r>
        <w:r w:rsidR="00076373">
          <w:rPr>
            <w:webHidden/>
          </w:rPr>
          <w:fldChar w:fldCharType="separate"/>
        </w:r>
        <w:r w:rsidR="00DC672F">
          <w:rPr>
            <w:webHidden/>
          </w:rPr>
          <w:t>72</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_Toc531953467 \h </w:instrText>
        </w:r>
        <w:r w:rsidR="00076373">
          <w:rPr>
            <w:webHidden/>
          </w:rPr>
        </w:r>
        <w:r w:rsidR="00076373">
          <w:rPr>
            <w:webHidden/>
          </w:rPr>
          <w:fldChar w:fldCharType="separate"/>
        </w:r>
        <w:r w:rsidR="00DC672F">
          <w:rPr>
            <w:webHidden/>
          </w:rPr>
          <w:t>74</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sidR="00076373">
          <w:rPr>
            <w:webHidden/>
          </w:rPr>
          <w:fldChar w:fldCharType="begin"/>
        </w:r>
        <w:r w:rsidR="00076373">
          <w:rPr>
            <w:webHidden/>
          </w:rPr>
          <w:instrText xml:space="preserve"> PAGEREF _Toc531953468 \h </w:instrText>
        </w:r>
        <w:r w:rsidR="00076373">
          <w:rPr>
            <w:webHidden/>
          </w:rPr>
        </w:r>
        <w:r w:rsidR="00076373">
          <w:rPr>
            <w:webHidden/>
          </w:rPr>
          <w:fldChar w:fldCharType="separate"/>
        </w:r>
        <w:r w:rsidR="00DC672F">
          <w:rPr>
            <w:webHidden/>
          </w:rPr>
          <w:t>74</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sidR="00076373">
          <w:rPr>
            <w:webHidden/>
          </w:rPr>
          <w:fldChar w:fldCharType="begin"/>
        </w:r>
        <w:r w:rsidR="00076373">
          <w:rPr>
            <w:webHidden/>
          </w:rPr>
          <w:instrText xml:space="preserve"> PAGEREF _Toc531953469 \h </w:instrText>
        </w:r>
        <w:r w:rsidR="00076373">
          <w:rPr>
            <w:webHidden/>
          </w:rPr>
        </w:r>
        <w:r w:rsidR="00076373">
          <w:rPr>
            <w:webHidden/>
          </w:rPr>
          <w:fldChar w:fldCharType="separate"/>
        </w:r>
        <w:r w:rsidR="00DC672F">
          <w:rPr>
            <w:webHidden/>
          </w:rPr>
          <w:t>74</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_Toc531953470 \h </w:instrText>
        </w:r>
        <w:r w:rsidR="00076373">
          <w:rPr>
            <w:webHidden/>
          </w:rPr>
        </w:r>
        <w:r w:rsidR="00076373">
          <w:rPr>
            <w:webHidden/>
          </w:rPr>
          <w:fldChar w:fldCharType="separate"/>
        </w:r>
        <w:r w:rsidR="00DC672F">
          <w:rPr>
            <w:webHidden/>
          </w:rPr>
          <w:t>75</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sidR="00076373">
          <w:rPr>
            <w:webHidden/>
          </w:rPr>
          <w:fldChar w:fldCharType="begin"/>
        </w:r>
        <w:r w:rsidR="00076373">
          <w:rPr>
            <w:webHidden/>
          </w:rPr>
          <w:instrText xml:space="preserve"> PAGEREF _Toc531953471 \h </w:instrText>
        </w:r>
        <w:r w:rsidR="00076373">
          <w:rPr>
            <w:webHidden/>
          </w:rPr>
        </w:r>
        <w:r w:rsidR="00076373">
          <w:rPr>
            <w:webHidden/>
          </w:rPr>
          <w:fldChar w:fldCharType="separate"/>
        </w:r>
        <w:r w:rsidR="00DC672F">
          <w:rPr>
            <w:webHidden/>
          </w:rPr>
          <w:t>76</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sidR="00076373">
          <w:rPr>
            <w:webHidden/>
          </w:rPr>
          <w:fldChar w:fldCharType="begin"/>
        </w:r>
        <w:r w:rsidR="00076373">
          <w:rPr>
            <w:webHidden/>
          </w:rPr>
          <w:instrText xml:space="preserve"> PAGEREF _Toc531953472 \h </w:instrText>
        </w:r>
        <w:r w:rsidR="00076373">
          <w:rPr>
            <w:webHidden/>
          </w:rPr>
        </w:r>
        <w:r w:rsidR="00076373">
          <w:rPr>
            <w:webHidden/>
          </w:rPr>
          <w:fldChar w:fldCharType="separate"/>
        </w:r>
        <w:r w:rsidR="00DC672F">
          <w:rPr>
            <w:webHidden/>
          </w:rPr>
          <w:t>76</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sidR="00076373">
          <w:rPr>
            <w:webHidden/>
          </w:rPr>
          <w:fldChar w:fldCharType="begin"/>
        </w:r>
        <w:r w:rsidR="00076373">
          <w:rPr>
            <w:webHidden/>
          </w:rPr>
          <w:instrText xml:space="preserve"> PAGEREF _Toc531953473 \h </w:instrText>
        </w:r>
        <w:r w:rsidR="00076373">
          <w:rPr>
            <w:webHidden/>
          </w:rPr>
        </w:r>
        <w:r w:rsidR="00076373">
          <w:rPr>
            <w:webHidden/>
          </w:rPr>
          <w:fldChar w:fldCharType="separate"/>
        </w:r>
        <w:r w:rsidR="00DC672F">
          <w:rPr>
            <w:webHidden/>
          </w:rPr>
          <w:t>77</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sidR="00076373">
          <w:rPr>
            <w:webHidden/>
          </w:rPr>
          <w:fldChar w:fldCharType="begin"/>
        </w:r>
        <w:r w:rsidR="00076373">
          <w:rPr>
            <w:webHidden/>
          </w:rPr>
          <w:instrText xml:space="preserve"> PAGEREF _Toc531953474 \h </w:instrText>
        </w:r>
        <w:r w:rsidR="00076373">
          <w:rPr>
            <w:webHidden/>
          </w:rPr>
        </w:r>
        <w:r w:rsidR="00076373">
          <w:rPr>
            <w:webHidden/>
          </w:rPr>
          <w:fldChar w:fldCharType="separate"/>
        </w:r>
        <w:r w:rsidR="00DC672F">
          <w:rPr>
            <w:webHidden/>
          </w:rPr>
          <w:t>77</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sidR="00076373">
          <w:rPr>
            <w:webHidden/>
          </w:rPr>
          <w:fldChar w:fldCharType="begin"/>
        </w:r>
        <w:r w:rsidR="00076373">
          <w:rPr>
            <w:webHidden/>
          </w:rPr>
          <w:instrText xml:space="preserve"> PAGEREF _Toc531953475 \h </w:instrText>
        </w:r>
        <w:r w:rsidR="00076373">
          <w:rPr>
            <w:webHidden/>
          </w:rPr>
        </w:r>
        <w:r w:rsidR="00076373">
          <w:rPr>
            <w:webHidden/>
          </w:rPr>
          <w:fldChar w:fldCharType="separate"/>
        </w:r>
        <w:r w:rsidR="00DC672F">
          <w:rPr>
            <w:webHidden/>
          </w:rPr>
          <w:t>77</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_Toc531953476 \h </w:instrText>
        </w:r>
        <w:r w:rsidR="00076373">
          <w:rPr>
            <w:webHidden/>
          </w:rPr>
        </w:r>
        <w:r w:rsidR="00076373">
          <w:rPr>
            <w:webHidden/>
          </w:rPr>
          <w:fldChar w:fldCharType="separate"/>
        </w:r>
        <w:r w:rsidR="00DC672F">
          <w:rPr>
            <w:webHidden/>
          </w:rPr>
          <w:t>78</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_Toc531953477 \h </w:instrText>
        </w:r>
        <w:r w:rsidR="00076373">
          <w:rPr>
            <w:webHidden/>
          </w:rPr>
        </w:r>
        <w:r w:rsidR="00076373">
          <w:rPr>
            <w:webHidden/>
          </w:rPr>
          <w:fldChar w:fldCharType="separate"/>
        </w:r>
        <w:r w:rsidR="00DC672F">
          <w:rPr>
            <w:webHidden/>
          </w:rPr>
          <w:t>78</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sidR="00076373">
          <w:rPr>
            <w:webHidden/>
          </w:rPr>
          <w:fldChar w:fldCharType="begin"/>
        </w:r>
        <w:r w:rsidR="00076373">
          <w:rPr>
            <w:webHidden/>
          </w:rPr>
          <w:instrText xml:space="preserve"> PAGEREF _Toc531953478 \h </w:instrText>
        </w:r>
        <w:r w:rsidR="00076373">
          <w:rPr>
            <w:webHidden/>
          </w:rPr>
        </w:r>
        <w:r w:rsidR="00076373">
          <w:rPr>
            <w:webHidden/>
          </w:rPr>
          <w:fldChar w:fldCharType="separate"/>
        </w:r>
        <w:r w:rsidR="00DC672F">
          <w:rPr>
            <w:webHidden/>
          </w:rPr>
          <w:t>79</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sidR="00076373">
          <w:rPr>
            <w:webHidden/>
          </w:rPr>
          <w:fldChar w:fldCharType="begin"/>
        </w:r>
        <w:r w:rsidR="00076373">
          <w:rPr>
            <w:webHidden/>
          </w:rPr>
          <w:instrText xml:space="preserve"> PAGEREF _Toc531953479 \h </w:instrText>
        </w:r>
        <w:r w:rsidR="00076373">
          <w:rPr>
            <w:webHidden/>
          </w:rPr>
        </w:r>
        <w:r w:rsidR="00076373">
          <w:rPr>
            <w:webHidden/>
          </w:rPr>
          <w:fldChar w:fldCharType="separate"/>
        </w:r>
        <w:r w:rsidR="00DC672F">
          <w:rPr>
            <w:webHidden/>
          </w:rPr>
          <w:t>79</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sidR="00076373">
          <w:rPr>
            <w:webHidden/>
          </w:rPr>
          <w:fldChar w:fldCharType="begin"/>
        </w:r>
        <w:r w:rsidR="00076373">
          <w:rPr>
            <w:webHidden/>
          </w:rPr>
          <w:instrText xml:space="preserve"> PAGEREF _Toc531953480 \h </w:instrText>
        </w:r>
        <w:r w:rsidR="00076373">
          <w:rPr>
            <w:webHidden/>
          </w:rPr>
        </w:r>
        <w:r w:rsidR="00076373">
          <w:rPr>
            <w:webHidden/>
          </w:rPr>
          <w:fldChar w:fldCharType="separate"/>
        </w:r>
        <w:r w:rsidR="00DC672F">
          <w:rPr>
            <w:webHidden/>
          </w:rPr>
          <w:t>80</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sidR="00076373">
          <w:rPr>
            <w:webHidden/>
          </w:rPr>
          <w:fldChar w:fldCharType="begin"/>
        </w:r>
        <w:r w:rsidR="00076373">
          <w:rPr>
            <w:webHidden/>
          </w:rPr>
          <w:instrText xml:space="preserve"> PAGEREF _Toc531953481 \h </w:instrText>
        </w:r>
        <w:r w:rsidR="00076373">
          <w:rPr>
            <w:webHidden/>
          </w:rPr>
        </w:r>
        <w:r w:rsidR="00076373">
          <w:rPr>
            <w:webHidden/>
          </w:rPr>
          <w:fldChar w:fldCharType="separate"/>
        </w:r>
        <w:r w:rsidR="00DC672F">
          <w:rPr>
            <w:webHidden/>
          </w:rPr>
          <w:t>82</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_Toc531953482 \h </w:instrText>
        </w:r>
        <w:r w:rsidR="00076373">
          <w:rPr>
            <w:webHidden/>
          </w:rPr>
        </w:r>
        <w:r w:rsidR="00076373">
          <w:rPr>
            <w:webHidden/>
          </w:rPr>
          <w:fldChar w:fldCharType="separate"/>
        </w:r>
        <w:r w:rsidR="00DC672F">
          <w:rPr>
            <w:webHidden/>
          </w:rPr>
          <w:t>82</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sidR="00076373">
          <w:rPr>
            <w:webHidden/>
          </w:rPr>
          <w:fldChar w:fldCharType="begin"/>
        </w:r>
        <w:r w:rsidR="00076373">
          <w:rPr>
            <w:webHidden/>
          </w:rPr>
          <w:instrText xml:space="preserve"> PAGEREF _Toc531953483 \h </w:instrText>
        </w:r>
        <w:r w:rsidR="00076373">
          <w:rPr>
            <w:webHidden/>
          </w:rPr>
        </w:r>
        <w:r w:rsidR="00076373">
          <w:rPr>
            <w:webHidden/>
          </w:rPr>
          <w:fldChar w:fldCharType="separate"/>
        </w:r>
        <w:r w:rsidR="00DC672F">
          <w:rPr>
            <w:webHidden/>
          </w:rPr>
          <w:t>83</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sidR="00076373">
          <w:rPr>
            <w:webHidden/>
          </w:rPr>
          <w:fldChar w:fldCharType="begin"/>
        </w:r>
        <w:r w:rsidR="00076373">
          <w:rPr>
            <w:webHidden/>
          </w:rPr>
          <w:instrText xml:space="preserve"> PAGEREF _Toc531953484 \h </w:instrText>
        </w:r>
        <w:r w:rsidR="00076373">
          <w:rPr>
            <w:webHidden/>
          </w:rPr>
        </w:r>
        <w:r w:rsidR="00076373">
          <w:rPr>
            <w:webHidden/>
          </w:rPr>
          <w:fldChar w:fldCharType="separate"/>
        </w:r>
        <w:r w:rsidR="00DC672F">
          <w:rPr>
            <w:webHidden/>
          </w:rPr>
          <w:t>84</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sidR="00076373">
          <w:rPr>
            <w:webHidden/>
          </w:rPr>
          <w:fldChar w:fldCharType="begin"/>
        </w:r>
        <w:r w:rsidR="00076373">
          <w:rPr>
            <w:webHidden/>
          </w:rPr>
          <w:instrText xml:space="preserve"> PAGEREF _Toc531953485 \h </w:instrText>
        </w:r>
        <w:r w:rsidR="00076373">
          <w:rPr>
            <w:webHidden/>
          </w:rPr>
        </w:r>
        <w:r w:rsidR="00076373">
          <w:rPr>
            <w:webHidden/>
          </w:rPr>
          <w:fldChar w:fldCharType="separate"/>
        </w:r>
        <w:r w:rsidR="00DC672F">
          <w:rPr>
            <w:webHidden/>
          </w:rPr>
          <w:t>86</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_Toc531953486 \h </w:instrText>
        </w:r>
        <w:r w:rsidR="00076373">
          <w:rPr>
            <w:webHidden/>
          </w:rPr>
        </w:r>
        <w:r w:rsidR="00076373">
          <w:rPr>
            <w:webHidden/>
          </w:rPr>
          <w:fldChar w:fldCharType="separate"/>
        </w:r>
        <w:r w:rsidR="00DC672F">
          <w:rPr>
            <w:webHidden/>
          </w:rPr>
          <w:t>87</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_Toc531953487 \h </w:instrText>
        </w:r>
        <w:r w:rsidR="00076373">
          <w:rPr>
            <w:webHidden/>
          </w:rPr>
        </w:r>
        <w:r w:rsidR="00076373">
          <w:rPr>
            <w:webHidden/>
          </w:rPr>
          <w:fldChar w:fldCharType="separate"/>
        </w:r>
        <w:r w:rsidR="00DC672F">
          <w:rPr>
            <w:webHidden/>
          </w:rPr>
          <w:t>88</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_Toc531953488 \h </w:instrText>
        </w:r>
        <w:r w:rsidR="00076373">
          <w:rPr>
            <w:webHidden/>
          </w:rPr>
        </w:r>
        <w:r w:rsidR="00076373">
          <w:rPr>
            <w:webHidden/>
          </w:rPr>
          <w:fldChar w:fldCharType="separate"/>
        </w:r>
        <w:r w:rsidR="00DC672F">
          <w:rPr>
            <w:webHidden/>
          </w:rPr>
          <w:t>88</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_Toc531953489 \h </w:instrText>
        </w:r>
        <w:r w:rsidR="00076373">
          <w:rPr>
            <w:webHidden/>
          </w:rPr>
        </w:r>
        <w:r w:rsidR="00076373">
          <w:rPr>
            <w:webHidden/>
          </w:rPr>
          <w:fldChar w:fldCharType="separate"/>
        </w:r>
        <w:r w:rsidR="00DC672F">
          <w:rPr>
            <w:webHidden/>
          </w:rPr>
          <w:t>89</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_Toc531953490 \h </w:instrText>
        </w:r>
        <w:r w:rsidR="00076373">
          <w:rPr>
            <w:webHidden/>
          </w:rPr>
        </w:r>
        <w:r w:rsidR="00076373">
          <w:rPr>
            <w:webHidden/>
          </w:rPr>
          <w:fldChar w:fldCharType="separate"/>
        </w:r>
        <w:r w:rsidR="00DC672F">
          <w:rPr>
            <w:webHidden/>
          </w:rPr>
          <w:t>89</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sidR="00076373">
          <w:rPr>
            <w:webHidden/>
          </w:rPr>
          <w:fldChar w:fldCharType="begin"/>
        </w:r>
        <w:r w:rsidR="00076373">
          <w:rPr>
            <w:webHidden/>
          </w:rPr>
          <w:instrText xml:space="preserve"> PAGEREF _Toc531953491 \h </w:instrText>
        </w:r>
        <w:r w:rsidR="00076373">
          <w:rPr>
            <w:webHidden/>
          </w:rPr>
        </w:r>
        <w:r w:rsidR="00076373">
          <w:rPr>
            <w:webHidden/>
          </w:rPr>
          <w:fldChar w:fldCharType="separate"/>
        </w:r>
        <w:r w:rsidR="00DC672F">
          <w:rPr>
            <w:webHidden/>
          </w:rPr>
          <w:t>93</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sidR="00076373">
          <w:rPr>
            <w:webHidden/>
          </w:rPr>
          <w:fldChar w:fldCharType="begin"/>
        </w:r>
        <w:r w:rsidR="00076373">
          <w:rPr>
            <w:webHidden/>
          </w:rPr>
          <w:instrText xml:space="preserve"> PAGEREF _Toc531953492 \h </w:instrText>
        </w:r>
        <w:r w:rsidR="00076373">
          <w:rPr>
            <w:webHidden/>
          </w:rPr>
        </w:r>
        <w:r w:rsidR="00076373">
          <w:rPr>
            <w:webHidden/>
          </w:rPr>
          <w:fldChar w:fldCharType="separate"/>
        </w:r>
        <w:r w:rsidR="00DC672F">
          <w:rPr>
            <w:webHidden/>
          </w:rPr>
          <w:t>93</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sidR="00076373">
          <w:rPr>
            <w:webHidden/>
          </w:rPr>
          <w:fldChar w:fldCharType="begin"/>
        </w:r>
        <w:r w:rsidR="00076373">
          <w:rPr>
            <w:webHidden/>
          </w:rPr>
          <w:instrText xml:space="preserve"> PAGEREF _Toc531953493 \h </w:instrText>
        </w:r>
        <w:r w:rsidR="00076373">
          <w:rPr>
            <w:webHidden/>
          </w:rPr>
        </w:r>
        <w:r w:rsidR="00076373">
          <w:rPr>
            <w:webHidden/>
          </w:rPr>
          <w:fldChar w:fldCharType="separate"/>
        </w:r>
        <w:r w:rsidR="00DC672F">
          <w:rPr>
            <w:webHidden/>
          </w:rPr>
          <w:t>95</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_Toc531953494 \h </w:instrText>
        </w:r>
        <w:r w:rsidR="00076373">
          <w:rPr>
            <w:webHidden/>
          </w:rPr>
        </w:r>
        <w:r w:rsidR="00076373">
          <w:rPr>
            <w:webHidden/>
          </w:rPr>
          <w:fldChar w:fldCharType="separate"/>
        </w:r>
        <w:r w:rsidR="00DC672F">
          <w:rPr>
            <w:webHidden/>
          </w:rPr>
          <w:t>97</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sidR="00076373">
          <w:rPr>
            <w:webHidden/>
          </w:rPr>
          <w:fldChar w:fldCharType="begin"/>
        </w:r>
        <w:r w:rsidR="00076373">
          <w:rPr>
            <w:webHidden/>
          </w:rPr>
          <w:instrText xml:space="preserve"> PAGEREF _Toc531953495 \h </w:instrText>
        </w:r>
        <w:r w:rsidR="00076373">
          <w:rPr>
            <w:webHidden/>
          </w:rPr>
        </w:r>
        <w:r w:rsidR="00076373">
          <w:rPr>
            <w:webHidden/>
          </w:rPr>
          <w:fldChar w:fldCharType="separate"/>
        </w:r>
        <w:r w:rsidR="00DC672F">
          <w:rPr>
            <w:webHidden/>
          </w:rPr>
          <w:t>97</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sidR="00076373">
          <w:rPr>
            <w:webHidden/>
          </w:rPr>
          <w:fldChar w:fldCharType="begin"/>
        </w:r>
        <w:r w:rsidR="00076373">
          <w:rPr>
            <w:webHidden/>
          </w:rPr>
          <w:instrText xml:space="preserve"> PAGEREF _Toc531953496 \h </w:instrText>
        </w:r>
        <w:r w:rsidR="00076373">
          <w:rPr>
            <w:webHidden/>
          </w:rPr>
        </w:r>
        <w:r w:rsidR="00076373">
          <w:rPr>
            <w:webHidden/>
          </w:rPr>
          <w:fldChar w:fldCharType="separate"/>
        </w:r>
        <w:r w:rsidR="00DC672F">
          <w:rPr>
            <w:webHidden/>
          </w:rPr>
          <w:t>97</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sidR="00076373">
          <w:rPr>
            <w:webHidden/>
          </w:rPr>
          <w:fldChar w:fldCharType="begin"/>
        </w:r>
        <w:r w:rsidR="00076373">
          <w:rPr>
            <w:webHidden/>
          </w:rPr>
          <w:instrText xml:space="preserve"> PAGEREF _Toc531953497 \h </w:instrText>
        </w:r>
        <w:r w:rsidR="00076373">
          <w:rPr>
            <w:webHidden/>
          </w:rPr>
        </w:r>
        <w:r w:rsidR="00076373">
          <w:rPr>
            <w:webHidden/>
          </w:rPr>
          <w:fldChar w:fldCharType="separate"/>
        </w:r>
        <w:r w:rsidR="00DC672F">
          <w:rPr>
            <w:webHidden/>
          </w:rPr>
          <w:t>98</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sidR="00076373">
          <w:rPr>
            <w:webHidden/>
          </w:rPr>
          <w:fldChar w:fldCharType="begin"/>
        </w:r>
        <w:r w:rsidR="00076373">
          <w:rPr>
            <w:webHidden/>
          </w:rPr>
          <w:instrText xml:space="preserve"> PAGEREF _Toc531953498 \h </w:instrText>
        </w:r>
        <w:r w:rsidR="00076373">
          <w:rPr>
            <w:webHidden/>
          </w:rPr>
        </w:r>
        <w:r w:rsidR="00076373">
          <w:rPr>
            <w:webHidden/>
          </w:rPr>
          <w:fldChar w:fldCharType="separate"/>
        </w:r>
        <w:r w:rsidR="00DC672F">
          <w:rPr>
            <w:webHidden/>
          </w:rPr>
          <w:t>99</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sidR="00076373">
          <w:rPr>
            <w:webHidden/>
          </w:rPr>
          <w:fldChar w:fldCharType="begin"/>
        </w:r>
        <w:r w:rsidR="00076373">
          <w:rPr>
            <w:webHidden/>
          </w:rPr>
          <w:instrText xml:space="preserve"> PAGEREF _Toc531953499 \h </w:instrText>
        </w:r>
        <w:r w:rsidR="00076373">
          <w:rPr>
            <w:webHidden/>
          </w:rPr>
        </w:r>
        <w:r w:rsidR="00076373">
          <w:rPr>
            <w:webHidden/>
          </w:rPr>
          <w:fldChar w:fldCharType="separate"/>
        </w:r>
        <w:r w:rsidR="00DC672F">
          <w:rPr>
            <w:webHidden/>
          </w:rPr>
          <w:t>100</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sidR="00076373">
          <w:rPr>
            <w:webHidden/>
          </w:rPr>
          <w:fldChar w:fldCharType="begin"/>
        </w:r>
        <w:r w:rsidR="00076373">
          <w:rPr>
            <w:webHidden/>
          </w:rPr>
          <w:instrText xml:space="preserve"> PAGEREF _Toc531953500 \h </w:instrText>
        </w:r>
        <w:r w:rsidR="00076373">
          <w:rPr>
            <w:webHidden/>
          </w:rPr>
        </w:r>
        <w:r w:rsidR="00076373">
          <w:rPr>
            <w:webHidden/>
          </w:rPr>
          <w:fldChar w:fldCharType="separate"/>
        </w:r>
        <w:r w:rsidR="00DC672F">
          <w:rPr>
            <w:webHidden/>
          </w:rPr>
          <w:t>103</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sidR="00076373">
          <w:rPr>
            <w:webHidden/>
          </w:rPr>
          <w:fldChar w:fldCharType="begin"/>
        </w:r>
        <w:r w:rsidR="00076373">
          <w:rPr>
            <w:webHidden/>
          </w:rPr>
          <w:instrText xml:space="preserve"> PAGEREF _Toc531953501 \h </w:instrText>
        </w:r>
        <w:r w:rsidR="00076373">
          <w:rPr>
            <w:webHidden/>
          </w:rPr>
        </w:r>
        <w:r w:rsidR="00076373">
          <w:rPr>
            <w:webHidden/>
          </w:rPr>
          <w:fldChar w:fldCharType="separate"/>
        </w:r>
        <w:r w:rsidR="00DC672F">
          <w:rPr>
            <w:webHidden/>
          </w:rPr>
          <w:t>103</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sidR="00076373">
          <w:rPr>
            <w:webHidden/>
          </w:rPr>
          <w:fldChar w:fldCharType="begin"/>
        </w:r>
        <w:r w:rsidR="00076373">
          <w:rPr>
            <w:webHidden/>
          </w:rPr>
          <w:instrText xml:space="preserve"> PAGEREF _Toc531953502 \h </w:instrText>
        </w:r>
        <w:r w:rsidR="00076373">
          <w:rPr>
            <w:webHidden/>
          </w:rPr>
        </w:r>
        <w:r w:rsidR="00076373">
          <w:rPr>
            <w:webHidden/>
          </w:rPr>
          <w:fldChar w:fldCharType="separate"/>
        </w:r>
        <w:r w:rsidR="00DC672F">
          <w:rPr>
            <w:webHidden/>
          </w:rPr>
          <w:t>104</w:t>
        </w:r>
        <w:r w:rsidR="00076373">
          <w:rPr>
            <w:webHidden/>
          </w:rPr>
          <w:fldChar w:fldCharType="end"/>
        </w:r>
      </w:hyperlink>
    </w:p>
    <w:p w:rsidR="00076373" w:rsidRDefault="006A5F6E">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sidR="00076373">
          <w:rPr>
            <w:webHidden/>
          </w:rPr>
          <w:fldChar w:fldCharType="begin"/>
        </w:r>
        <w:r w:rsidR="00076373">
          <w:rPr>
            <w:webHidden/>
          </w:rPr>
          <w:instrText xml:space="preserve"> PAGEREF _Toc531953503 \h </w:instrText>
        </w:r>
        <w:r w:rsidR="00076373">
          <w:rPr>
            <w:webHidden/>
          </w:rPr>
        </w:r>
        <w:r w:rsidR="00076373">
          <w:rPr>
            <w:webHidden/>
          </w:rPr>
          <w:fldChar w:fldCharType="separate"/>
        </w:r>
        <w:r w:rsidR="00DC672F">
          <w:rPr>
            <w:webHidden/>
          </w:rPr>
          <w:t>104</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sidR="00076373">
          <w:rPr>
            <w:webHidden/>
          </w:rPr>
          <w:fldChar w:fldCharType="begin"/>
        </w:r>
        <w:r w:rsidR="00076373">
          <w:rPr>
            <w:webHidden/>
          </w:rPr>
          <w:instrText xml:space="preserve"> PAGEREF _Toc531953504 \h </w:instrText>
        </w:r>
        <w:r w:rsidR="00076373">
          <w:rPr>
            <w:webHidden/>
          </w:rPr>
        </w:r>
        <w:r w:rsidR="00076373">
          <w:rPr>
            <w:webHidden/>
          </w:rPr>
          <w:fldChar w:fldCharType="separate"/>
        </w:r>
        <w:r w:rsidR="00DC672F">
          <w:rPr>
            <w:webHidden/>
          </w:rPr>
          <w:t>104</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sidR="00076373">
          <w:rPr>
            <w:webHidden/>
          </w:rPr>
          <w:fldChar w:fldCharType="begin"/>
        </w:r>
        <w:r w:rsidR="00076373">
          <w:rPr>
            <w:webHidden/>
          </w:rPr>
          <w:instrText xml:space="preserve"> PAGEREF _Toc531953505 \h </w:instrText>
        </w:r>
        <w:r w:rsidR="00076373">
          <w:rPr>
            <w:webHidden/>
          </w:rPr>
        </w:r>
        <w:r w:rsidR="00076373">
          <w:rPr>
            <w:webHidden/>
          </w:rPr>
          <w:fldChar w:fldCharType="separate"/>
        </w:r>
        <w:r w:rsidR="00DC672F">
          <w:rPr>
            <w:webHidden/>
          </w:rPr>
          <w:t>105</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_Toc531953506 \h </w:instrText>
        </w:r>
        <w:r w:rsidR="00076373">
          <w:rPr>
            <w:webHidden/>
          </w:rPr>
        </w:r>
        <w:r w:rsidR="00076373">
          <w:rPr>
            <w:webHidden/>
          </w:rPr>
          <w:fldChar w:fldCharType="separate"/>
        </w:r>
        <w:r w:rsidR="00DC672F">
          <w:rPr>
            <w:webHidden/>
          </w:rPr>
          <w:t>110</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Pr>
            <w:webHidden/>
          </w:rPr>
          <w:tab/>
        </w:r>
        <w:r w:rsidR="00076373">
          <w:rPr>
            <w:webHidden/>
          </w:rPr>
          <w:fldChar w:fldCharType="begin"/>
        </w:r>
        <w:r w:rsidR="00076373">
          <w:rPr>
            <w:webHidden/>
          </w:rPr>
          <w:instrText xml:space="preserve"> PAGEREF _Toc531953507 \h </w:instrText>
        </w:r>
        <w:r w:rsidR="00076373">
          <w:rPr>
            <w:webHidden/>
          </w:rPr>
        </w:r>
        <w:r w:rsidR="00076373">
          <w:rPr>
            <w:webHidden/>
          </w:rPr>
          <w:fldChar w:fldCharType="separate"/>
        </w:r>
        <w:r w:rsidR="00DC672F">
          <w:rPr>
            <w:webHidden/>
          </w:rPr>
          <w:t>115</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sidR="00076373">
          <w:rPr>
            <w:webHidden/>
          </w:rPr>
          <w:fldChar w:fldCharType="begin"/>
        </w:r>
        <w:r w:rsidR="00076373">
          <w:rPr>
            <w:webHidden/>
          </w:rPr>
          <w:instrText xml:space="preserve"> PAGEREF _Toc531953508 \h </w:instrText>
        </w:r>
        <w:r w:rsidR="00076373">
          <w:rPr>
            <w:webHidden/>
          </w:rPr>
        </w:r>
        <w:r w:rsidR="00076373">
          <w:rPr>
            <w:webHidden/>
          </w:rPr>
          <w:fldChar w:fldCharType="separate"/>
        </w:r>
        <w:r w:rsidR="00DC672F">
          <w:rPr>
            <w:webHidden/>
          </w:rPr>
          <w:t>117</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  РАСТОРЖЕНИЯ ДОГОВОРА</w:t>
        </w:r>
        <w:r w:rsidR="00076373">
          <w:rPr>
            <w:webHidden/>
          </w:rPr>
          <w:tab/>
        </w:r>
        <w:r w:rsidR="00076373">
          <w:rPr>
            <w:webHidden/>
          </w:rPr>
          <w:fldChar w:fldCharType="begin"/>
        </w:r>
        <w:r w:rsidR="00076373">
          <w:rPr>
            <w:webHidden/>
          </w:rPr>
          <w:instrText xml:space="preserve"> PAGEREF _Toc531953509 \h </w:instrText>
        </w:r>
        <w:r w:rsidR="00076373">
          <w:rPr>
            <w:webHidden/>
          </w:rPr>
        </w:r>
        <w:r w:rsidR="00076373">
          <w:rPr>
            <w:webHidden/>
          </w:rPr>
          <w:fldChar w:fldCharType="separate"/>
        </w:r>
        <w:r w:rsidR="00DC672F">
          <w:rPr>
            <w:webHidden/>
          </w:rPr>
          <w:t>122</w:t>
        </w:r>
        <w:r w:rsidR="00076373">
          <w:rPr>
            <w:webHidden/>
          </w:rPr>
          <w:fldChar w:fldCharType="end"/>
        </w:r>
      </w:hyperlink>
    </w:p>
    <w:p w:rsidR="00076373" w:rsidRDefault="006A5F6E">
      <w:pPr>
        <w:pStyle w:val="15"/>
        <w:rPr>
          <w:rFonts w:asciiTheme="minorHAnsi" w:eastAsiaTheme="minorEastAsia" w:hAnsiTheme="minorHAnsi" w:cstheme="minorBidi"/>
          <w:b w:val="0"/>
          <w:sz w:val="22"/>
          <w:szCs w:val="22"/>
        </w:rPr>
      </w:pPr>
      <w:hyperlink w:anchor="_Toc531953510" w:history="1">
        <w:r w:rsidR="00076373" w:rsidRPr="005F0515">
          <w:rPr>
            <w:rStyle w:val="ae"/>
          </w:rPr>
          <w:t xml:space="preserve">ПРИЛОЖЕНИЕ 1: </w:t>
        </w:r>
        <w:r w:rsidR="00E82785">
          <w:rPr>
            <w:rStyle w:val="ae"/>
          </w:rPr>
          <w:t xml:space="preserve"> </w:t>
        </w:r>
        <w:r w:rsidR="00076373" w:rsidRPr="005F0515">
          <w:rPr>
            <w:rStyle w:val="ae"/>
          </w:rPr>
          <w:t>ПЕРЕЧЕНЬ ВЗАИМОЗАВИСИМЫХ С ОБЩЕСТВОМ ЛИЦ</w:t>
        </w:r>
        <w:r w:rsidR="00076373">
          <w:rPr>
            <w:webHidden/>
          </w:rPr>
          <w:tab/>
        </w:r>
        <w:r w:rsidR="00076373">
          <w:rPr>
            <w:webHidden/>
          </w:rPr>
          <w:fldChar w:fldCharType="begin"/>
        </w:r>
        <w:r w:rsidR="00076373">
          <w:rPr>
            <w:webHidden/>
          </w:rPr>
          <w:instrText xml:space="preserve"> PAGEREF _Toc531953510 \h </w:instrText>
        </w:r>
        <w:r w:rsidR="00076373">
          <w:rPr>
            <w:webHidden/>
          </w:rPr>
        </w:r>
        <w:r w:rsidR="00076373">
          <w:rPr>
            <w:webHidden/>
          </w:rPr>
          <w:fldChar w:fldCharType="separate"/>
        </w:r>
        <w:r w:rsidR="00DC672F">
          <w:rPr>
            <w:webHidden/>
          </w:rPr>
          <w:t>123</w:t>
        </w:r>
        <w:r w:rsidR="00076373">
          <w:rPr>
            <w:webHidden/>
          </w:rPr>
          <w:fldChar w:fldCharType="end"/>
        </w:r>
      </w:hyperlink>
    </w:p>
    <w:p w:rsidR="00454A3C" w:rsidRPr="00934724" w:rsidRDefault="00403132" w:rsidP="0049064E">
      <w:pPr>
        <w:pStyle w:val="11"/>
        <w:widowControl/>
        <w:spacing w:before="120" w:line="240" w:lineRule="auto"/>
        <w:jc w:val="both"/>
        <w:sectPr w:rsidR="00454A3C" w:rsidRPr="00934724" w:rsidSect="00943AC2">
          <w:headerReference w:type="default" r:id="rId9"/>
          <w:pgSz w:w="11906" w:h="16838"/>
          <w:pgMar w:top="1134" w:right="424" w:bottom="1134" w:left="1134" w:header="708" w:footer="708" w:gutter="0"/>
          <w:cols w:space="708"/>
          <w:titlePg/>
          <w:docGrid w:linePitch="360"/>
        </w:sectPr>
      </w:pPr>
      <w:r w:rsidRPr="00934724">
        <w:fldChar w:fldCharType="end"/>
      </w:r>
      <w:bookmarkStart w:id="1" w:name="_Toc331490000"/>
      <w:bookmarkStart w:id="2" w:name="_Ref311758261"/>
      <w:bookmarkStart w:id="3" w:name="_Toc263060884"/>
      <w:bookmarkStart w:id="4" w:name="_Toc259458787"/>
    </w:p>
    <w:p w:rsidR="003418C8" w:rsidRPr="00934724" w:rsidRDefault="003418C8" w:rsidP="00943AC2">
      <w:pPr>
        <w:pStyle w:val="11"/>
        <w:widowControl/>
        <w:spacing w:before="120" w:line="240" w:lineRule="auto"/>
        <w:ind w:firstLine="709"/>
        <w:jc w:val="both"/>
        <w:rPr>
          <w:color w:val="auto"/>
          <w:spacing w:val="0"/>
          <w:sz w:val="28"/>
          <w:szCs w:val="28"/>
        </w:rPr>
      </w:pPr>
      <w:bookmarkStart w:id="5" w:name="_Toc531953423"/>
      <w:r w:rsidRPr="00934724">
        <w:rPr>
          <w:color w:val="auto"/>
          <w:spacing w:val="0"/>
          <w:sz w:val="28"/>
          <w:szCs w:val="28"/>
        </w:rPr>
        <w:lastRenderedPageBreak/>
        <w:t>ОБЩИЕ ПОЛОЖЕНИЯ</w:t>
      </w:r>
      <w:bookmarkEnd w:id="1"/>
      <w:bookmarkEnd w:id="2"/>
      <w:bookmarkEnd w:id="3"/>
      <w:bookmarkEnd w:id="4"/>
      <w:bookmarkEnd w:id="5"/>
    </w:p>
    <w:p w:rsidR="003418C8" w:rsidRPr="00934724" w:rsidRDefault="003418C8" w:rsidP="00943AC2">
      <w:pPr>
        <w:pStyle w:val="20"/>
        <w:numPr>
          <w:ilvl w:val="1"/>
          <w:numId w:val="6"/>
        </w:numPr>
        <w:spacing w:before="120" w:after="0"/>
        <w:ind w:left="0" w:firstLine="709"/>
        <w:rPr>
          <w:color w:val="auto"/>
        </w:rPr>
      </w:pPr>
      <w:bookmarkStart w:id="6" w:name="_Toc331490001"/>
      <w:bookmarkStart w:id="7" w:name="_Toc263060885"/>
      <w:bookmarkStart w:id="8" w:name="_Toc259458788"/>
      <w:bookmarkStart w:id="9" w:name="_Toc531953424"/>
      <w:r w:rsidRPr="00934724">
        <w:rPr>
          <w:color w:val="auto"/>
        </w:rPr>
        <w:t>Предмет и цели регулирования</w:t>
      </w:r>
      <w:bookmarkEnd w:id="6"/>
      <w:bookmarkEnd w:id="7"/>
      <w:bookmarkEnd w:id="8"/>
      <w:bookmarkEnd w:id="9"/>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о закупках товаров, работ, услуг </w:t>
      </w:r>
      <w:r w:rsidR="00E82785">
        <w:rPr>
          <w:sz w:val="28"/>
          <w:szCs w:val="28"/>
        </w:rPr>
        <w:t>ООО «Газпром межрегионгаз Великий Новгород»</w:t>
      </w:r>
      <w:r w:rsidRPr="00934724">
        <w:rPr>
          <w:sz w:val="28"/>
          <w:szCs w:val="28"/>
        </w:rPr>
        <w:t xml:space="preserve"> (далее – Положение) разработано в целях своевременного и полного обеспечения потребностей </w:t>
      </w:r>
      <w:r w:rsidR="00E82785">
        <w:rPr>
          <w:sz w:val="28"/>
          <w:szCs w:val="28"/>
        </w:rPr>
        <w:t>ООО «Газпром межрегионгаз Великий Новгород»</w:t>
      </w:r>
      <w:r w:rsidRPr="00934724">
        <w:rPr>
          <w:sz w:val="28"/>
          <w:szCs w:val="28"/>
        </w:rPr>
        <w:t xml:space="preserve"> (далее – Общество) </w:t>
      </w:r>
      <w:r w:rsidR="00100327" w:rsidRPr="00934724">
        <w:rPr>
          <w:sz w:val="28"/>
          <w:szCs w:val="28"/>
        </w:rPr>
        <w:t xml:space="preserve"> </w:t>
      </w:r>
      <w:r w:rsidRPr="00934724">
        <w:rPr>
          <w:sz w:val="28"/>
          <w:szCs w:val="28"/>
        </w:rPr>
        <w:t>в товарах, работах, услугах, совершенствования порядка и повышения эффективности закупок.</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0" w:name="OLE_LINK5"/>
      <w:r w:rsidRPr="00934724">
        <w:rPr>
          <w:sz w:val="28"/>
          <w:szCs w:val="28"/>
        </w:rPr>
        <w:t xml:space="preserve">от 18 июля 2011 г. </w:t>
      </w:r>
      <w:bookmarkEnd w:id="10"/>
      <w:r w:rsidRPr="00934724">
        <w:rPr>
          <w:sz w:val="28"/>
          <w:szCs w:val="28"/>
        </w:rPr>
        <w:t xml:space="preserve">№ 223-ФЗ), другими федеральными законами и иными нормативными правовыми актами Российской Федерации. </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отсутствия ограничения допуска к участию в закупке путем установления </w:t>
      </w:r>
      <w:proofErr w:type="spellStart"/>
      <w:r w:rsidRPr="00934724">
        <w:rPr>
          <w:sz w:val="28"/>
          <w:szCs w:val="28"/>
        </w:rPr>
        <w:t>неизмеряемых</w:t>
      </w:r>
      <w:proofErr w:type="spellEnd"/>
      <w:r w:rsidRPr="00934724">
        <w:rPr>
          <w:sz w:val="28"/>
          <w:szCs w:val="28"/>
        </w:rPr>
        <w:t xml:space="preserve"> требований к участникам закупки;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lastRenderedPageBreak/>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3418C8" w:rsidRPr="00934724" w:rsidRDefault="003418C8" w:rsidP="00943AC2">
      <w:pPr>
        <w:pStyle w:val="20"/>
        <w:numPr>
          <w:ilvl w:val="1"/>
          <w:numId w:val="6"/>
        </w:numPr>
        <w:spacing w:before="120" w:after="0"/>
        <w:ind w:left="0" w:firstLine="709"/>
        <w:rPr>
          <w:color w:val="auto"/>
        </w:rPr>
      </w:pPr>
      <w:bookmarkStart w:id="11" w:name="_Toc318325143"/>
      <w:bookmarkStart w:id="12" w:name="_Toc318325144"/>
      <w:bookmarkStart w:id="13" w:name="_Toc318325145"/>
      <w:bookmarkStart w:id="14" w:name="_Toc318325146"/>
      <w:bookmarkStart w:id="15" w:name="_Toc307828555"/>
      <w:bookmarkStart w:id="16" w:name="_Toc307876110"/>
      <w:bookmarkStart w:id="17" w:name="_Toc307880495"/>
      <w:bookmarkStart w:id="18" w:name="_Toc307915879"/>
      <w:bookmarkStart w:id="19" w:name="_Toc307915966"/>
      <w:bookmarkStart w:id="20" w:name="_Toc307916096"/>
      <w:bookmarkStart w:id="21" w:name="_Toc307916474"/>
      <w:bookmarkStart w:id="22" w:name="_Toc307916883"/>
      <w:bookmarkStart w:id="23" w:name="_Toc307828556"/>
      <w:bookmarkStart w:id="24" w:name="_Toc307876111"/>
      <w:bookmarkStart w:id="25" w:name="_Toc307880496"/>
      <w:bookmarkStart w:id="26" w:name="_Toc307915880"/>
      <w:bookmarkStart w:id="27" w:name="_Toc307915967"/>
      <w:bookmarkStart w:id="28" w:name="_Toc307916097"/>
      <w:bookmarkStart w:id="29" w:name="_Toc307916475"/>
      <w:bookmarkStart w:id="30" w:name="_Toc307916884"/>
      <w:bookmarkStart w:id="31" w:name="_Toc259458789"/>
      <w:bookmarkStart w:id="32" w:name="_Toc263060886"/>
      <w:bookmarkStart w:id="33" w:name="_Toc331490002"/>
      <w:bookmarkStart w:id="34" w:name="_Toc53195342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34724">
        <w:rPr>
          <w:color w:val="auto"/>
        </w:rPr>
        <w:t>Термины и определения</w:t>
      </w:r>
      <w:bookmarkEnd w:id="31"/>
      <w:bookmarkEnd w:id="32"/>
      <w:bookmarkEnd w:id="33"/>
      <w:bookmarkEnd w:id="34"/>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lastRenderedPageBreak/>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10"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 в информационно-телекоммуникационной сети "Интернет";</w:t>
      </w:r>
    </w:p>
    <w:p w:rsidR="003418C8" w:rsidRPr="00934724" w:rsidRDefault="003418C8"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r w:rsidRPr="00934724">
        <w:rPr>
          <w:sz w:val="28"/>
          <w:szCs w:val="28"/>
        </w:rPr>
        <w:t>–юридическое лицо, для обеспечения нужд которого осуществляется закупка.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 если в </w:t>
      </w:r>
      <w:r w:rsidR="00B97BE9" w:rsidRPr="00934724">
        <w:rPr>
          <w:sz w:val="28"/>
          <w:szCs w:val="28"/>
        </w:rPr>
        <w:lastRenderedPageBreak/>
        <w:t xml:space="preserve">отношении такой 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
    <w:p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форме</w:t>
      </w:r>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w:t>
      </w:r>
      <w:r w:rsidRPr="00934724">
        <w:rPr>
          <w:b/>
          <w:sz w:val="28"/>
          <w:szCs w:val="28"/>
        </w:rPr>
        <w:lastRenderedPageBreak/>
        <w:t xml:space="preserve">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 осуществлении закупки.</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934724">
        <w:rPr>
          <w:b/>
          <w:sz w:val="28"/>
          <w:szCs w:val="28"/>
        </w:rPr>
        <w:t xml:space="preserve"> </w:t>
      </w:r>
      <w:r w:rsidRPr="00934724">
        <w:rPr>
          <w:sz w:val="28"/>
          <w:szCs w:val="28"/>
        </w:rPr>
        <w:t xml:space="preserve">– </w:t>
      </w:r>
      <w:r w:rsidR="004C1040" w:rsidRPr="00934724">
        <w:rPr>
          <w:sz w:val="28"/>
          <w:szCs w:val="28"/>
        </w:rPr>
        <w:t xml:space="preserve">– 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lastRenderedPageBreak/>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r w:rsidRPr="00934724">
        <w:rPr>
          <w:rFonts w:ascii="Times New Roman" w:eastAsia="Times New Roman" w:hAnsi="Times New Roman"/>
          <w:b/>
          <w:sz w:val="28"/>
          <w:szCs w:val="28"/>
        </w:rPr>
        <w:t>межрегионгаз</w:t>
      </w:r>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 xml:space="preserve">общества, в уставном капитале которых ООО «Газпром межрегионгаз», АО «Газпром газораспределение», ООО «Газпром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 владеют более 50% акций (долей);</w:t>
      </w:r>
    </w:p>
    <w:p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межрегионгаз», </w:t>
      </w:r>
      <w:r w:rsidRPr="00934724">
        <w:rPr>
          <w:rFonts w:ascii="Times New Roman" w:eastAsia="Times New Roman" w:hAnsi="Times New Roman" w:cs="Times New Roman"/>
          <w:sz w:val="28"/>
          <w:szCs w:val="28"/>
        </w:rPr>
        <w:t xml:space="preserve">АО «Газпром газораспределение», ООО «Газпром </w:t>
      </w:r>
      <w:proofErr w:type="spellStart"/>
      <w:r w:rsidRPr="00934724">
        <w:rPr>
          <w:rFonts w:ascii="Times New Roman" w:eastAsia="Times New Roman" w:hAnsi="Times New Roman" w:cs="Times New Roman"/>
          <w:sz w:val="28"/>
          <w:szCs w:val="28"/>
        </w:rPr>
        <w:t>инвест</w:t>
      </w:r>
      <w:proofErr w:type="spellEnd"/>
      <w:r w:rsidRPr="00934724">
        <w:rPr>
          <w:rFonts w:ascii="Times New Roman" w:eastAsia="Times New Roman" w:hAnsi="Times New Roman" w:cs="Times New Roman"/>
          <w:sz w:val="28"/>
          <w:szCs w:val="28"/>
        </w:rPr>
        <w:t xml:space="preserve"> РГК»;</w:t>
      </w:r>
    </w:p>
    <w:p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w:t>
      </w:r>
      <w:r w:rsidRPr="00934724">
        <w:rPr>
          <w:sz w:val="28"/>
          <w:szCs w:val="28"/>
        </w:rPr>
        <w:lastRenderedPageBreak/>
        <w:t>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934724" w:rsidRDefault="00D16BF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lastRenderedPageBreak/>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Интернет-платформой)</w:t>
      </w:r>
      <w:r w:rsidR="002D7618"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w:t>
      </w:r>
      <w:r w:rsidRPr="00934724">
        <w:rPr>
          <w:sz w:val="28"/>
          <w:szCs w:val="28"/>
        </w:rPr>
        <w:lastRenderedPageBreak/>
        <w:t>доступного неограниченному кругу лиц, с приложением документации о конкурентной закупке.</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spellStart"/>
      <w:r w:rsidRPr="00934724">
        <w:rPr>
          <w:b/>
          <w:sz w:val="28"/>
          <w:szCs w:val="28"/>
        </w:rPr>
        <w:t>Предквалификация</w:t>
      </w:r>
      <w:proofErr w:type="spellEnd"/>
      <w:r w:rsidRPr="00934724">
        <w:rPr>
          <w:sz w:val="28"/>
          <w:szCs w:val="28"/>
        </w:rPr>
        <w:t xml:space="preserve"> – открытая процедура определения потенциальных участников закупок, , способных выполнять (оказывать) определенные виды работ (услуг), осуществлять поставку определенных товаров в соответствии 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 xml:space="preserve">сайт в информационно-телекоммуникационной сети Интернет, расположенный по адресу: </w:t>
      </w:r>
      <w:r w:rsidR="00E82785">
        <w:rPr>
          <w:sz w:val="28"/>
          <w:szCs w:val="28"/>
          <w:lang w:val="en-US"/>
        </w:rPr>
        <w:t>http</w:t>
      </w:r>
      <w:r w:rsidR="00E82785">
        <w:rPr>
          <w:sz w:val="28"/>
          <w:szCs w:val="28"/>
        </w:rPr>
        <w:t>://</w:t>
      </w:r>
      <w:proofErr w:type="spellStart"/>
      <w:r w:rsidR="00E82785">
        <w:rPr>
          <w:sz w:val="28"/>
          <w:szCs w:val="28"/>
          <w:lang w:val="en-US"/>
        </w:rPr>
        <w:t>novmrg</w:t>
      </w:r>
      <w:proofErr w:type="spellEnd"/>
      <w:r w:rsidR="00E82785" w:rsidRPr="00E82785">
        <w:rPr>
          <w:sz w:val="28"/>
          <w:szCs w:val="28"/>
        </w:rPr>
        <w:t>.</w:t>
      </w:r>
      <w:proofErr w:type="spellStart"/>
      <w:r w:rsidR="00E82785">
        <w:rPr>
          <w:sz w:val="28"/>
          <w:szCs w:val="28"/>
          <w:lang w:val="en-US"/>
        </w:rPr>
        <w:t>ru</w:t>
      </w:r>
      <w:proofErr w:type="spellEnd"/>
      <w:r w:rsidR="00E82785">
        <w:rPr>
          <w:sz w:val="28"/>
          <w:szCs w:val="28"/>
        </w:rPr>
        <w:t>/</w:t>
      </w:r>
      <w:r w:rsidR="005562A2" w:rsidRPr="00934724">
        <w:rPr>
          <w:sz w:val="28"/>
          <w:szCs w:val="28"/>
        </w:rPr>
        <w:t>, на котором может размещаться информация о закупках Заказчика.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настоящим положением.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w:t>
      </w:r>
      <w:r w:rsidRPr="00934724">
        <w:rPr>
          <w:rFonts w:ascii="Times New Roman" w:eastAsia="Times New Roman" w:hAnsi="Times New Roman"/>
          <w:sz w:val="28"/>
          <w:szCs w:val="28"/>
          <w:lang w:eastAsia="ru-RU"/>
        </w:rPr>
        <w:lastRenderedPageBreak/>
        <w:t>электронной подписью лица, имеющего право действовать от имени участника, Заказчика (Организатора), Оператора.</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35" w:name="_Toc310414823"/>
      <w:bookmarkStart w:id="36" w:name="_Toc310432839"/>
      <w:bookmarkStart w:id="37" w:name="_Toc310520019"/>
      <w:bookmarkStart w:id="38" w:name="_Toc310525656"/>
      <w:bookmarkStart w:id="39" w:name="_Toc310549343"/>
      <w:bookmarkStart w:id="40" w:name="_Toc310549477"/>
      <w:bookmarkStart w:id="41" w:name="_Toc310549610"/>
      <w:bookmarkStart w:id="42" w:name="_Toc310549743"/>
      <w:bookmarkStart w:id="43" w:name="_Toc310549877"/>
      <w:bookmarkStart w:id="44" w:name="_Toc310550010"/>
      <w:bookmarkStart w:id="45" w:name="_Toc310550392"/>
      <w:bookmarkStart w:id="46" w:name="_Toc310551995"/>
      <w:bookmarkStart w:id="47" w:name="_Toc310552968"/>
      <w:bookmarkStart w:id="48" w:name="_Toc310558422"/>
      <w:bookmarkStart w:id="49" w:name="_Toc310558656"/>
      <w:bookmarkStart w:id="50" w:name="_Toc310598485"/>
      <w:bookmarkStart w:id="51" w:name="_Toc307828558"/>
      <w:bookmarkStart w:id="52" w:name="_Toc307876113"/>
      <w:bookmarkStart w:id="53" w:name="_Toc307880498"/>
      <w:bookmarkStart w:id="54" w:name="_Toc307915882"/>
      <w:bookmarkStart w:id="55" w:name="_Toc307915969"/>
      <w:bookmarkStart w:id="56" w:name="_Toc307916099"/>
      <w:bookmarkStart w:id="57" w:name="_Toc307916477"/>
      <w:bookmarkStart w:id="58" w:name="_Toc307916886"/>
      <w:bookmarkStart w:id="59" w:name="_Toc259458791"/>
      <w:bookmarkStart w:id="60" w:name="_Toc26306088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электронной площадке после получения 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579E1" w:rsidRPr="00934724" w:rsidRDefault="009579E1" w:rsidP="00943AC2">
      <w:pPr>
        <w:pStyle w:val="2e"/>
        <w:numPr>
          <w:ilvl w:val="1"/>
          <w:numId w:val="6"/>
        </w:numPr>
        <w:tabs>
          <w:tab w:val="left" w:pos="1701"/>
        </w:tabs>
        <w:spacing w:before="120"/>
        <w:ind w:left="0" w:firstLine="709"/>
      </w:pPr>
      <w:bookmarkStart w:id="61" w:name="_Toc307828564"/>
      <w:bookmarkStart w:id="62" w:name="_Toc307876117"/>
      <w:bookmarkStart w:id="63" w:name="_Toc307880502"/>
      <w:bookmarkStart w:id="64" w:name="_Toc307915886"/>
      <w:bookmarkStart w:id="65" w:name="_Toc307915973"/>
      <w:bookmarkStart w:id="66" w:name="_Toc307916103"/>
      <w:bookmarkStart w:id="67" w:name="_Toc307916481"/>
      <w:bookmarkStart w:id="68" w:name="_Toc307916890"/>
      <w:bookmarkStart w:id="69" w:name="_Toc531953426"/>
      <w:bookmarkStart w:id="70" w:name="_Toc263060892"/>
      <w:bookmarkStart w:id="71" w:name="_Toc331490004"/>
      <w:bookmarkStart w:id="72" w:name="_Toc259458793"/>
      <w:bookmarkEnd w:id="59"/>
      <w:bookmarkEnd w:id="60"/>
      <w:bookmarkEnd w:id="61"/>
      <w:bookmarkEnd w:id="62"/>
      <w:bookmarkEnd w:id="63"/>
      <w:bookmarkEnd w:id="64"/>
      <w:bookmarkEnd w:id="65"/>
      <w:bookmarkEnd w:id="66"/>
      <w:bookmarkEnd w:id="67"/>
      <w:bookmarkEnd w:id="68"/>
      <w:r w:rsidRPr="00934724">
        <w:t>Организация закупочной деятельности Общества</w:t>
      </w:r>
      <w:bookmarkEnd w:id="69"/>
    </w:p>
    <w:p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необходимых случаях проводит маркетинговые исследования рынка товаров, работ, услуг, закупаемых Обществом.</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  договорах, заключенных по результатам закупок.</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lastRenderedPageBreak/>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rsidR="003418C8" w:rsidRPr="00934724" w:rsidRDefault="00297785" w:rsidP="00943AC2">
      <w:pPr>
        <w:pStyle w:val="20"/>
        <w:numPr>
          <w:ilvl w:val="1"/>
          <w:numId w:val="7"/>
        </w:numPr>
        <w:spacing w:before="120" w:after="0"/>
        <w:ind w:left="0" w:firstLine="709"/>
        <w:jc w:val="both"/>
        <w:rPr>
          <w:color w:val="auto"/>
        </w:rPr>
      </w:pPr>
      <w:bookmarkStart w:id="73" w:name="_Toc517859233"/>
      <w:bookmarkStart w:id="74" w:name="_Toc517863713"/>
      <w:bookmarkStart w:id="75" w:name="_Toc518315364"/>
      <w:bookmarkStart w:id="76" w:name="_Toc517859234"/>
      <w:bookmarkStart w:id="77" w:name="_Toc517863714"/>
      <w:bookmarkStart w:id="78" w:name="_Toc518315365"/>
      <w:bookmarkStart w:id="79" w:name="_Toc517859235"/>
      <w:bookmarkStart w:id="80" w:name="_Toc517863715"/>
      <w:bookmarkStart w:id="81" w:name="_Toc518315366"/>
      <w:bookmarkStart w:id="82" w:name="_Toc531953427"/>
      <w:bookmarkEnd w:id="70"/>
      <w:bookmarkEnd w:id="71"/>
      <w:bookmarkEnd w:id="73"/>
      <w:bookmarkEnd w:id="74"/>
      <w:bookmarkEnd w:id="75"/>
      <w:bookmarkEnd w:id="76"/>
      <w:bookmarkEnd w:id="77"/>
      <w:bookmarkEnd w:id="78"/>
      <w:bookmarkEnd w:id="79"/>
      <w:bookmarkEnd w:id="80"/>
      <w:bookmarkEnd w:id="81"/>
      <w:r w:rsidRPr="00934724">
        <w:t>Закупочная комиссия</w:t>
      </w:r>
      <w:r w:rsidR="00C65338" w:rsidRPr="00934724">
        <w:t>, порядок создания, функционирования и полномочия</w:t>
      </w:r>
      <w:bookmarkEnd w:id="82"/>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  проведении запроса котировок).</w:t>
      </w:r>
    </w:p>
    <w:p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lastRenderedPageBreak/>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rsidR="003418C8" w:rsidRPr="00934724" w:rsidRDefault="003418C8" w:rsidP="00943AC2">
      <w:pPr>
        <w:pStyle w:val="20"/>
        <w:numPr>
          <w:ilvl w:val="1"/>
          <w:numId w:val="7"/>
        </w:numPr>
        <w:spacing w:before="120" w:after="0"/>
        <w:ind w:left="0" w:firstLine="709"/>
        <w:rPr>
          <w:color w:val="auto"/>
        </w:rPr>
      </w:pPr>
      <w:bookmarkStart w:id="83" w:name="_Toc331490005"/>
      <w:bookmarkStart w:id="84" w:name="_Ref331465387"/>
      <w:bookmarkStart w:id="85" w:name="_Toc263060893"/>
      <w:bookmarkStart w:id="86" w:name="_Ref260079734"/>
      <w:bookmarkStart w:id="87" w:name="_Toc531953428"/>
      <w:r w:rsidRPr="00934724">
        <w:rPr>
          <w:color w:val="auto"/>
        </w:rPr>
        <w:t xml:space="preserve">Требования к участникам </w:t>
      </w:r>
      <w:bookmarkEnd w:id="72"/>
      <w:r w:rsidRPr="00934724">
        <w:rPr>
          <w:color w:val="auto"/>
        </w:rPr>
        <w:t>закупки</w:t>
      </w:r>
      <w:bookmarkEnd w:id="83"/>
      <w:bookmarkEnd w:id="84"/>
      <w:bookmarkEnd w:id="85"/>
      <w:bookmarkEnd w:id="86"/>
      <w:bookmarkEnd w:id="87"/>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88" w:name="_Ref310461022"/>
      <w:r w:rsidRPr="00934724">
        <w:rPr>
          <w:sz w:val="28"/>
          <w:szCs w:val="28"/>
        </w:rPr>
        <w:t>При проведении закупок устанавливаются следующие обязательные требования к участникам закупки:</w:t>
      </w:r>
      <w:bookmarkEnd w:id="88"/>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9" w:name="sub_1111"/>
      <w:r w:rsidRPr="00934724">
        <w:rPr>
          <w:sz w:val="28"/>
          <w:szCs w:val="28"/>
        </w:rPr>
        <w:t>Соответствие требованиям к право- и дееспособности участника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90" w:name="sub_1112"/>
      <w:bookmarkEnd w:id="89"/>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90"/>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proofErr w:type="spellStart"/>
      <w:r w:rsidRPr="00934724">
        <w:rPr>
          <w:sz w:val="28"/>
          <w:szCs w:val="28"/>
        </w:rPr>
        <w:t>Неприостановление</w:t>
      </w:r>
      <w:proofErr w:type="spellEnd"/>
      <w:r w:rsidRPr="00934724">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закупке/документацией о неконкурентной закупке/извещением  о проведении запроса котировок/извещением об осуществлении анализа предложений.</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91" w:name="sub_112"/>
      <w:r w:rsidRPr="00934724">
        <w:rPr>
          <w:sz w:val="28"/>
          <w:szCs w:val="28"/>
        </w:rPr>
        <w:t>При проведении закупок могут быть также установлены следующие требования к участникам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92"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xml:space="preserve">) в реестрах недобросовестных поставщиков, </w:t>
      </w:r>
      <w:r w:rsidRPr="00934724">
        <w:rPr>
          <w:sz w:val="28"/>
          <w:szCs w:val="28"/>
        </w:rPr>
        <w:lastRenderedPageBreak/>
        <w:t>ведение которых осуществляется федеральным органом исполнительной власти в соответствии с законодательством Российской Федерации</w:t>
      </w:r>
      <w:bookmarkEnd w:id="92"/>
      <w:r w:rsidRPr="00934724">
        <w:rPr>
          <w:sz w:val="28"/>
          <w:szCs w:val="28"/>
        </w:rPr>
        <w:t>.</w:t>
      </w:r>
    </w:p>
    <w:p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93" w:name="sub_1122"/>
      <w:bookmarkEnd w:id="91"/>
      <w:r w:rsidRPr="00934724">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предложений </w:t>
      </w:r>
      <w:r w:rsidRPr="00934724">
        <w:rPr>
          <w:sz w:val="28"/>
          <w:szCs w:val="28"/>
        </w:rPr>
        <w:t xml:space="preserve">в том числе наличие </w:t>
      </w:r>
      <w:r w:rsidRPr="00934724">
        <w:rPr>
          <w:sz w:val="28"/>
          <w:szCs w:val="28"/>
        </w:rPr>
        <w:lastRenderedPageBreak/>
        <w:t>заявленных ими производственных мощностей, технологического оборудования и трудовых ресурсов.</w:t>
      </w:r>
    </w:p>
    <w:p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 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5C6AC2" w:rsidRPr="00934724" w:rsidRDefault="005C6AC2" w:rsidP="00943AC2">
      <w:pPr>
        <w:pStyle w:val="2e"/>
        <w:numPr>
          <w:ilvl w:val="1"/>
          <w:numId w:val="8"/>
        </w:numPr>
        <w:spacing w:before="120"/>
        <w:ind w:left="0" w:firstLine="709"/>
      </w:pPr>
      <w:bookmarkStart w:id="94" w:name="_Toc531953429"/>
      <w:r w:rsidRPr="00934724">
        <w:t>Критерии оценки заявок на участие в конкурентных закупках</w:t>
      </w:r>
      <w:bookmarkEnd w:id="94"/>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Предложение по цене товаров, работ, услуг, являющихся предметом конкурентной закупки, содержащееся в заявке на участие в конкурентной закупке  участника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lastRenderedPageBreak/>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Квалификация участника конкурентной закупки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письменно  согласованные с  </w:t>
      </w:r>
      <w:r w:rsidR="00B52016" w:rsidRPr="00934724">
        <w:rPr>
          <w:rFonts w:ascii="Times New Roman" w:hAnsi="Times New Roman"/>
          <w:sz w:val="28"/>
          <w:szCs w:val="28"/>
          <w:lang w:bidi="ru-RU"/>
        </w:rPr>
        <w:t>Управлением по организации закупочной деятельности ООО «Газпром межрегионгаз» и Управлением бюджетирования и ценообразования ООО «Газпром межрегионгаз» или  Управлением по организации закупочной деятельности ООО «Газпром межрегионгаз» и Управлением ценообразования ООО «Газпром межрегионгаз».</w:t>
      </w:r>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 о конкурентной закупке могут  быть  указаны один или несколько критериев оценки заявок, из числа указанных в настоящем разделе, в зависимости от способа конкурентной закупки.</w:t>
      </w:r>
    </w:p>
    <w:p w:rsidR="003418C8" w:rsidRPr="00934724" w:rsidRDefault="003418C8" w:rsidP="00943AC2">
      <w:pPr>
        <w:pStyle w:val="20"/>
        <w:numPr>
          <w:ilvl w:val="1"/>
          <w:numId w:val="8"/>
        </w:numPr>
        <w:spacing w:before="120" w:after="0"/>
        <w:ind w:left="0" w:firstLine="709"/>
      </w:pPr>
      <w:bookmarkStart w:id="95"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95"/>
      <w:r w:rsidRPr="00934724">
        <w:t xml:space="preserve">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ООО «Газпром межрегионгаз»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xml:space="preserve"> , ООО «Газпром межрегионгаз»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lastRenderedPageBreak/>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 описание указанных характеристик предмета закупки</w:t>
      </w:r>
      <w:r w:rsidR="00CC34D1" w:rsidRPr="00934724">
        <w:rPr>
          <w:sz w:val="28"/>
          <w:szCs w:val="28"/>
        </w:rPr>
        <w:t>.</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 числе иностранными юридическими лицами.</w:t>
      </w:r>
    </w:p>
    <w:p w:rsidR="00567CCF" w:rsidRPr="00934724" w:rsidRDefault="003418C8" w:rsidP="00943AC2">
      <w:pPr>
        <w:pStyle w:val="27"/>
        <w:spacing w:before="120" w:after="0"/>
        <w:ind w:firstLine="709"/>
        <w:jc w:val="both"/>
        <w:rPr>
          <w:sz w:val="28"/>
          <w:szCs w:val="28"/>
        </w:rPr>
      </w:pPr>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
    <w:p w:rsidR="003418C8" w:rsidRPr="00934724" w:rsidRDefault="003418C8" w:rsidP="00943AC2">
      <w:pPr>
        <w:pStyle w:val="20"/>
        <w:numPr>
          <w:ilvl w:val="1"/>
          <w:numId w:val="8"/>
        </w:numPr>
        <w:spacing w:before="120" w:after="0"/>
        <w:ind w:left="0" w:firstLine="709"/>
        <w:rPr>
          <w:color w:val="auto"/>
        </w:rPr>
      </w:pPr>
      <w:bookmarkStart w:id="96" w:name="_Toc515905620"/>
      <w:bookmarkStart w:id="97" w:name="_Toc515906906"/>
      <w:bookmarkStart w:id="98" w:name="_Toc318325151"/>
      <w:bookmarkStart w:id="99" w:name="_Toc309939864"/>
      <w:bookmarkStart w:id="100" w:name="_Toc309949841"/>
      <w:bookmarkStart w:id="101" w:name="_Toc309968260"/>
      <w:bookmarkStart w:id="102" w:name="_Toc309969216"/>
      <w:bookmarkStart w:id="103" w:name="_Toc309939865"/>
      <w:bookmarkStart w:id="104" w:name="_Toc309949842"/>
      <w:bookmarkStart w:id="105" w:name="_Toc309968261"/>
      <w:bookmarkStart w:id="106" w:name="_Toc309969217"/>
      <w:bookmarkStart w:id="107" w:name="_Ref307898620"/>
      <w:bookmarkStart w:id="108" w:name="_Toc331490006"/>
      <w:bookmarkStart w:id="109" w:name="_Toc531953431"/>
      <w:bookmarkStart w:id="110" w:name="_Toc259458795"/>
      <w:bookmarkStart w:id="111" w:name="_Toc263060895"/>
      <w:bookmarkEnd w:id="93"/>
      <w:bookmarkEnd w:id="96"/>
      <w:bookmarkEnd w:id="97"/>
      <w:bookmarkEnd w:id="98"/>
      <w:bookmarkEnd w:id="99"/>
      <w:bookmarkEnd w:id="100"/>
      <w:bookmarkEnd w:id="101"/>
      <w:bookmarkEnd w:id="102"/>
      <w:bookmarkEnd w:id="103"/>
      <w:bookmarkEnd w:id="104"/>
      <w:bookmarkEnd w:id="105"/>
      <w:bookmarkEnd w:id="106"/>
      <w:r w:rsidRPr="00934724">
        <w:rPr>
          <w:color w:val="auto"/>
        </w:rPr>
        <w:lastRenderedPageBreak/>
        <w:t>Требования к информационному обеспечению закупок</w:t>
      </w:r>
      <w:r w:rsidRPr="00934724">
        <w:rPr>
          <w:rStyle w:val="af1"/>
          <w:color w:val="auto"/>
        </w:rPr>
        <w:footnoteReference w:id="3"/>
      </w:r>
      <w:bookmarkEnd w:id="107"/>
      <w:bookmarkEnd w:id="108"/>
      <w:bookmarkEnd w:id="109"/>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rsidR="003418C8" w:rsidRPr="00934724" w:rsidRDefault="003418C8" w:rsidP="00943AC2">
      <w:pPr>
        <w:pStyle w:val="27"/>
        <w:numPr>
          <w:ilvl w:val="2"/>
          <w:numId w:val="8"/>
        </w:numPr>
        <w:spacing w:before="120" w:after="0"/>
        <w:ind w:left="0" w:firstLine="709"/>
        <w:jc w:val="both"/>
        <w:rPr>
          <w:strike/>
          <w:sz w:val="28"/>
          <w:szCs w:val="28"/>
        </w:rPr>
      </w:pPr>
      <w:r w:rsidRPr="00934724">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r w:rsidR="00A271D1" w:rsidRPr="00934724">
        <w:rPr>
          <w:sz w:val="28"/>
          <w:szCs w:val="28"/>
        </w:rPr>
        <w:t> </w:t>
      </w:r>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 в случае закупки, участниками которой могут быть только субъекты малого и среднего предпринимательства</w:t>
      </w:r>
      <w:r w:rsidRPr="00934724">
        <w:rPr>
          <w:sz w:val="28"/>
          <w:szCs w:val="28"/>
        </w:rPr>
        <w:t>.</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lastRenderedPageBreak/>
        <w:t xml:space="preserve">Заказчик вправе не размещать в единой информационной системе следующие сведения: </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всех обязательств сторонами за расчетный период договора (с приложением информации об авансовых платежах согласно условиям оплаты договора); </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обязательств сторонами по завершению этапа договора (с приложением информации об авансовых платежах согласно условиям оплаты договора);</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2" w:name="_Toc331490007"/>
      <w:bookmarkStart w:id="113" w:name="_Ref436312511"/>
      <w:bookmarkStart w:id="114" w:name="_Ref436312509"/>
      <w:bookmarkStart w:id="115"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10"/>
      <w:bookmarkEnd w:id="111"/>
      <w:bookmarkEnd w:id="112"/>
      <w:bookmarkEnd w:id="113"/>
      <w:bookmarkEnd w:id="114"/>
      <w:bookmarkEnd w:id="115"/>
    </w:p>
    <w:p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16" w:name="_Toc236235964"/>
      <w:bookmarkStart w:id="117" w:name="_Toc259458796"/>
      <w:r w:rsidRPr="00934724">
        <w:rPr>
          <w:sz w:val="28"/>
          <w:szCs w:val="28"/>
        </w:rPr>
        <w:lastRenderedPageBreak/>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rsidR="0000048A" w:rsidRPr="00934724" w:rsidRDefault="0000048A" w:rsidP="00943AC2">
      <w:pPr>
        <w:pStyle w:val="13"/>
        <w:autoSpaceDE w:val="0"/>
        <w:autoSpaceDN w:val="0"/>
        <w:adjustRightInd w:val="0"/>
        <w:ind w:left="0" w:firstLine="709"/>
        <w:rPr>
          <w:color w:val="000000" w:themeColor="text1"/>
        </w:rPr>
      </w:pPr>
      <w:r w:rsidRPr="00934724">
        <w:t xml:space="preserve">В план </w:t>
      </w:r>
      <w:r w:rsidRPr="00934724">
        <w:rPr>
          <w:color w:val="000000" w:themeColor="text1"/>
        </w:rPr>
        <w:t xml:space="preserve">закупки не включаются с учетом </w:t>
      </w:r>
      <w:hyperlink r:id="rId12"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3" w:history="1">
        <w:r w:rsidRPr="00934724">
          <w:rPr>
            <w:color w:val="000000" w:themeColor="text1"/>
          </w:rPr>
          <w:t>частью 16 статьи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4"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Проведение закупок осуществляется Организатором на основании утвержденного плана закупок Общества. </w:t>
      </w:r>
    </w:p>
    <w:p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F9459A" w:rsidRPr="00934724" w:rsidRDefault="00F9459A" w:rsidP="00943AC2">
      <w:pPr>
        <w:pStyle w:val="13"/>
        <w:ind w:left="0" w:firstLine="709"/>
      </w:pPr>
      <w:r w:rsidRPr="0093472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проводить </w:t>
      </w:r>
      <w:proofErr w:type="spellStart"/>
      <w:r w:rsidRPr="00934724">
        <w:rPr>
          <w:rFonts w:ascii="Times New Roman" w:hAnsi="Times New Roman"/>
          <w:sz w:val="28"/>
          <w:szCs w:val="28"/>
        </w:rPr>
        <w:t>уторговывание</w:t>
      </w:r>
      <w:proofErr w:type="spellEnd"/>
      <w:r w:rsidRPr="00934724">
        <w:rPr>
          <w:rFonts w:ascii="Times New Roman" w:hAnsi="Times New Roman"/>
          <w:sz w:val="28"/>
          <w:szCs w:val="28"/>
        </w:rPr>
        <w:t>,</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rsidR="00F9459A" w:rsidRPr="00934724" w:rsidRDefault="00F9459A" w:rsidP="00943AC2">
      <w:pPr>
        <w:pStyle w:val="13"/>
        <w:ind w:left="0" w:firstLine="709"/>
      </w:pPr>
      <w:r w:rsidRPr="00934724">
        <w:t xml:space="preserve">При осуществлении закупок товаров, работ, услуг путем проведения конкурентной закупки товарам российского происхождения, работам, услугам, </w:t>
      </w:r>
      <w:r w:rsidRPr="00934724">
        <w:lastRenderedPageBreak/>
        <w:t>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
    <w:p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5"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6"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w:t>
      </w:r>
      <w:r w:rsidRPr="00934724">
        <w:rPr>
          <w:rFonts w:ascii="Times New Roman" w:eastAsia="Times New Roman" w:hAnsi="Times New Roman" w:cs="Times New Roman"/>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9459A" w:rsidRPr="00934724" w:rsidRDefault="00F9459A" w:rsidP="00943AC2">
      <w:pPr>
        <w:pStyle w:val="13"/>
        <w:ind w:left="0" w:firstLine="709"/>
      </w:pPr>
      <w:r w:rsidRPr="00934724">
        <w:t>Приоритет не предоставляется в случаях, если: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8" w:name="_Toc531953433"/>
      <w:bookmarkStart w:id="119" w:name="_Toc464635217"/>
      <w:bookmarkStart w:id="120" w:name="_Toc331490008"/>
      <w:bookmarkStart w:id="121" w:name="_Toc263060896"/>
      <w:r w:rsidRPr="00934724">
        <w:rPr>
          <w:color w:val="auto"/>
          <w:spacing w:val="0"/>
          <w:sz w:val="28"/>
          <w:szCs w:val="28"/>
        </w:rPr>
        <w:t>ПРЕДКВАЛИФИКАЦИЯ. РЕЕСТР ПОТЕНЦИАЛЬНЫХ УЧАСТНИКОВ ЗАКУПОК</w:t>
      </w:r>
      <w:bookmarkEnd w:id="118"/>
    </w:p>
    <w:p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r w:rsidR="005F2D1D" w:rsidRPr="00934724">
        <w:t xml:space="preserve">открытую </w:t>
      </w:r>
      <w:proofErr w:type="spellStart"/>
      <w:r w:rsidR="005F2D1D" w:rsidRPr="00934724">
        <w:t>Предквалификацию</w:t>
      </w:r>
      <w:proofErr w:type="spellEnd"/>
      <w:r w:rsidRPr="00934724">
        <w:t>.</w:t>
      </w:r>
    </w:p>
    <w:p w:rsidR="003418C8" w:rsidRPr="00934724" w:rsidRDefault="003418C8" w:rsidP="00943AC2">
      <w:pPr>
        <w:pStyle w:val="13"/>
        <w:numPr>
          <w:ilvl w:val="1"/>
          <w:numId w:val="9"/>
        </w:numPr>
        <w:ind w:left="0" w:firstLine="709"/>
      </w:pPr>
      <w:r w:rsidRPr="00934724">
        <w:lastRenderedPageBreak/>
        <w:t xml:space="preserve">Задачей </w:t>
      </w:r>
      <w:proofErr w:type="spellStart"/>
      <w:r w:rsidRPr="00934724">
        <w:t>Предквалификации</w:t>
      </w:r>
      <w:proofErr w:type="spellEnd"/>
      <w:r w:rsidRPr="00934724">
        <w:t xml:space="preserve">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
    <w:p w:rsidR="003418C8" w:rsidRPr="00934724" w:rsidRDefault="003418C8" w:rsidP="00943AC2">
      <w:pPr>
        <w:pStyle w:val="13"/>
        <w:numPr>
          <w:ilvl w:val="1"/>
          <w:numId w:val="9"/>
        </w:numPr>
        <w:ind w:left="0" w:firstLine="709"/>
      </w:pPr>
      <w:proofErr w:type="spellStart"/>
      <w:r w:rsidRPr="00934724">
        <w:t>Предквалификация</w:t>
      </w:r>
      <w:proofErr w:type="spellEnd"/>
      <w:r w:rsidRPr="00934724">
        <w:t xml:space="preserve"> основывается на следующих основных принципах:</w:t>
      </w:r>
    </w:p>
    <w:p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proofErr w:type="spellStart"/>
      <w:r w:rsidRPr="00934724">
        <w:rPr>
          <w:rFonts w:ascii="Times New Roman" w:hAnsi="Times New Roman" w:cs="Times New Roman"/>
          <w:sz w:val="28"/>
          <w:szCs w:val="28"/>
        </w:rPr>
        <w:t>Предквалификация</w:t>
      </w:r>
      <w:proofErr w:type="spellEnd"/>
      <w:r w:rsidRPr="00934724">
        <w:rPr>
          <w:rFonts w:ascii="Times New Roman" w:hAnsi="Times New Roman" w:cs="Times New Roman"/>
          <w:sz w:val="28"/>
          <w:szCs w:val="28"/>
        </w:rPr>
        <w:t xml:space="preserve">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w:t>
      </w:r>
      <w:proofErr w:type="spellStart"/>
      <w:r w:rsidRPr="00934724">
        <w:rPr>
          <w:rFonts w:ascii="Times New Roman" w:hAnsi="Times New Roman" w:cs="Times New Roman"/>
          <w:sz w:val="28"/>
          <w:szCs w:val="28"/>
        </w:rPr>
        <w:t>невключении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rsidR="003418C8" w:rsidRPr="00934724" w:rsidRDefault="003418C8" w:rsidP="00943AC2">
      <w:pPr>
        <w:pStyle w:val="13"/>
        <w:numPr>
          <w:ilvl w:val="1"/>
          <w:numId w:val="9"/>
        </w:numPr>
        <w:ind w:left="0" w:firstLine="709"/>
      </w:pPr>
      <w:r w:rsidRPr="00934724">
        <w:t xml:space="preserve">Порядок и условия проведения </w:t>
      </w:r>
      <w:proofErr w:type="spellStart"/>
      <w:r w:rsidRPr="00934724">
        <w:t>Предквалификации</w:t>
      </w:r>
      <w:proofErr w:type="spellEnd"/>
      <w:r w:rsidRPr="00934724">
        <w:t>,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w:t>
      </w:r>
      <w:proofErr w:type="spellStart"/>
      <w:r w:rsidRPr="00934724">
        <w:t>Предквалификации</w:t>
      </w:r>
      <w:proofErr w:type="spellEnd"/>
      <w:r w:rsidRPr="00934724">
        <w:t xml:space="preserve"> заявок на участие в </w:t>
      </w:r>
      <w:proofErr w:type="spellStart"/>
      <w:r w:rsidRPr="00934724">
        <w:t>Предквалификации</w:t>
      </w:r>
      <w:proofErr w:type="spellEnd"/>
      <w:r w:rsidRPr="00934724">
        <w:t xml:space="preserve"> указываются в документации о </w:t>
      </w:r>
      <w:proofErr w:type="spellStart"/>
      <w:r w:rsidRPr="00934724">
        <w:t>Предквалификации</w:t>
      </w:r>
      <w:proofErr w:type="spellEnd"/>
      <w:r w:rsidRPr="00934724">
        <w:t xml:space="preserve">, размещаемой на сайте </w:t>
      </w:r>
      <w:r w:rsidR="005F2D1D" w:rsidRPr="00934724">
        <w:t xml:space="preserve">Заказчика или электронной площадки </w:t>
      </w:r>
      <w:r w:rsidRPr="00934724">
        <w:t>в сети Интернет.</w:t>
      </w:r>
    </w:p>
    <w:p w:rsidR="003418C8" w:rsidRPr="00934724" w:rsidRDefault="003418C8" w:rsidP="00943AC2">
      <w:pPr>
        <w:pStyle w:val="13"/>
        <w:numPr>
          <w:ilvl w:val="1"/>
          <w:numId w:val="9"/>
        </w:numPr>
        <w:ind w:left="0" w:firstLine="709"/>
      </w:pPr>
      <w:r w:rsidRPr="00934724">
        <w:t xml:space="preserve">Общий порядок проведения </w:t>
      </w:r>
      <w:proofErr w:type="spellStart"/>
      <w:r w:rsidRPr="00934724">
        <w:t>Предквалификации</w:t>
      </w:r>
      <w:proofErr w:type="spellEnd"/>
      <w:r w:rsidRPr="00934724">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документации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уведомления о намерении принять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 форме, установленной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подготовка и подача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прием и регистрация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 xml:space="preserve">правоспособности, платёжеспособности (финансового положения) и деловой репутации участника </w:t>
      </w:r>
      <w:proofErr w:type="spellStart"/>
      <w:r w:rsidRPr="00934724">
        <w:rPr>
          <w:rFonts w:ascii="Times New Roman" w:hAnsi="Times New Roman" w:cs="Times New Roman"/>
          <w:sz w:val="28"/>
          <w:szCs w:val="28"/>
        </w:rPr>
        <w:t>Предквалификации</w:t>
      </w:r>
      <w:proofErr w:type="spellEnd"/>
      <w:r w:rsidR="005F2D1D"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экспертная оценка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том числе (при </w:t>
      </w:r>
      <w:r w:rsidRPr="00934724">
        <w:rPr>
          <w:rFonts w:ascii="Times New Roman" w:hAnsi="Times New Roman" w:cs="Times New Roman"/>
          <w:sz w:val="28"/>
          <w:szCs w:val="28"/>
        </w:rPr>
        <w:lastRenderedPageBreak/>
        <w:t>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xml:space="preserve">) сбор информации из других источников о качестве поставляемых товаров, выполняемых работ, оказываемых услуг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проведение технического аудита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мониторинг соответствия участников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требованиям, установленным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проводимый Организатором.</w:t>
      </w:r>
    </w:p>
    <w:p w:rsidR="003418C8" w:rsidRPr="00934724" w:rsidRDefault="003418C8" w:rsidP="00943AC2">
      <w:pPr>
        <w:pStyle w:val="13"/>
        <w:numPr>
          <w:ilvl w:val="1"/>
          <w:numId w:val="9"/>
        </w:numPr>
        <w:ind w:left="0" w:firstLine="709"/>
      </w:pPr>
      <w:r w:rsidRPr="00934724">
        <w:t xml:space="preserve">При проведении </w:t>
      </w:r>
      <w:proofErr w:type="spellStart"/>
      <w:r w:rsidRPr="00934724">
        <w:t>Предквалификации</w:t>
      </w:r>
      <w:proofErr w:type="spellEnd"/>
      <w:r w:rsidRPr="00934724">
        <w:t xml:space="preserve"> устанавливаются следующие основные требования к участникам </w:t>
      </w:r>
      <w:proofErr w:type="spellStart"/>
      <w:r w:rsidRPr="00934724">
        <w:t>Предквалификации</w:t>
      </w:r>
      <w:proofErr w:type="spellEnd"/>
      <w:r w:rsidRPr="00934724">
        <w:t xml:space="preserve">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DC672F">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rsidR="003418C8" w:rsidRPr="00934724" w:rsidRDefault="003418C8" w:rsidP="00943AC2">
      <w:pPr>
        <w:pStyle w:val="13"/>
        <w:numPr>
          <w:ilvl w:val="1"/>
          <w:numId w:val="9"/>
        </w:numPr>
        <w:ind w:left="0" w:firstLine="709"/>
      </w:pPr>
      <w:r w:rsidRPr="00934724">
        <w:t xml:space="preserve">Официальным языком </w:t>
      </w:r>
      <w:proofErr w:type="spellStart"/>
      <w:r w:rsidRPr="00934724">
        <w:t>Предквалификации</w:t>
      </w:r>
      <w:proofErr w:type="spellEnd"/>
      <w:r w:rsidRPr="00934724">
        <w:t xml:space="preserve"> является русский. Все документы, представляемые для участия в </w:t>
      </w:r>
      <w:proofErr w:type="spellStart"/>
      <w:r w:rsidRPr="00934724">
        <w:t>Предквалификации</w:t>
      </w:r>
      <w:proofErr w:type="spellEnd"/>
      <w:r w:rsidRPr="00934724">
        <w:t>, должны быть оформлены на русском языке.</w:t>
      </w:r>
    </w:p>
    <w:p w:rsidR="003418C8" w:rsidRPr="00934724" w:rsidRDefault="003418C8" w:rsidP="00943AC2">
      <w:pPr>
        <w:pStyle w:val="13"/>
        <w:numPr>
          <w:ilvl w:val="1"/>
          <w:numId w:val="9"/>
        </w:numPr>
        <w:ind w:left="0" w:firstLine="709"/>
      </w:pPr>
      <w:r w:rsidRPr="00934724">
        <w:t>В процессе рассмотрения и оценки заявок на участие в</w:t>
      </w:r>
      <w:r w:rsidR="006B0D1D" w:rsidRPr="00934724">
        <w:t> </w:t>
      </w:r>
      <w:proofErr w:type="spellStart"/>
      <w:r w:rsidRPr="00934724">
        <w:t>Предквалификации</w:t>
      </w:r>
      <w:proofErr w:type="spellEnd"/>
      <w:r w:rsidRPr="00934724">
        <w:t xml:space="preserve"> участников </w:t>
      </w:r>
      <w:proofErr w:type="spellStart"/>
      <w:r w:rsidRPr="00934724">
        <w:t>Предквалификации</w:t>
      </w:r>
      <w:proofErr w:type="spellEnd"/>
      <w:r w:rsidRPr="00934724">
        <w:t xml:space="preserve"> Организатор вправе запрашивать разъяснения представленных участником сведений и документов.</w:t>
      </w:r>
    </w:p>
    <w:p w:rsidR="003418C8" w:rsidRPr="00934724" w:rsidRDefault="003418C8" w:rsidP="00943AC2">
      <w:pPr>
        <w:pStyle w:val="13"/>
        <w:numPr>
          <w:ilvl w:val="1"/>
          <w:numId w:val="9"/>
        </w:numPr>
        <w:ind w:left="0" w:firstLine="709"/>
      </w:pPr>
      <w:r w:rsidRPr="00934724">
        <w:t xml:space="preserve">Организатор с согласия участника </w:t>
      </w:r>
      <w:proofErr w:type="spellStart"/>
      <w:r w:rsidRPr="00934724">
        <w:t>Предквалификации</w:t>
      </w:r>
      <w:proofErr w:type="spellEnd"/>
      <w:r w:rsidRPr="00934724">
        <w:t xml:space="preserve"> вправе провести проверку соответствия сведений, указанных участником в заявке на участие в </w:t>
      </w:r>
      <w:proofErr w:type="spellStart"/>
      <w:r w:rsidRPr="00934724">
        <w:t>Предквалификации</w:t>
      </w:r>
      <w:proofErr w:type="spellEnd"/>
      <w:r w:rsidRPr="00934724">
        <w:t xml:space="preserve">, фактическим данным с выездом на место производственной деятельности участника </w:t>
      </w:r>
      <w:proofErr w:type="spellStart"/>
      <w:r w:rsidRPr="00934724">
        <w:t>Предквалификации</w:t>
      </w:r>
      <w:proofErr w:type="spellEnd"/>
      <w:r w:rsidRPr="00934724">
        <w:t xml:space="preserve"> (технический аудит).</w:t>
      </w:r>
    </w:p>
    <w:p w:rsidR="003418C8" w:rsidRPr="00934724" w:rsidRDefault="003418C8" w:rsidP="00943AC2">
      <w:pPr>
        <w:pStyle w:val="13"/>
        <w:numPr>
          <w:ilvl w:val="1"/>
          <w:numId w:val="9"/>
        </w:numPr>
        <w:ind w:left="0" w:firstLine="709"/>
      </w:pPr>
      <w:r w:rsidRPr="00934724">
        <w:t xml:space="preserve">В целях проведения технического аудита участника </w:t>
      </w:r>
      <w:proofErr w:type="spellStart"/>
      <w:r w:rsidRPr="00934724">
        <w:t>Предквалификации</w:t>
      </w:r>
      <w:proofErr w:type="spellEnd"/>
      <w:r w:rsidRPr="00934724">
        <w:t xml:space="preserve"> Организатор создает </w:t>
      </w:r>
      <w:r w:rsidR="000C0D02" w:rsidRPr="00934724">
        <w:t>рабочую группу</w:t>
      </w:r>
      <w:r w:rsidRPr="00934724">
        <w:t xml:space="preserve">, разрабатывает план проведения технического аудита, который согласовывает с проверяемым участником </w:t>
      </w:r>
      <w:proofErr w:type="spellStart"/>
      <w:r w:rsidRPr="00934724">
        <w:t>Предквалификации</w:t>
      </w:r>
      <w:proofErr w:type="spellEnd"/>
      <w:r w:rsidRPr="00934724">
        <w:t>.</w:t>
      </w:r>
    </w:p>
    <w:p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lastRenderedPageBreak/>
        <w:t xml:space="preserve">Участники </w:t>
      </w:r>
      <w:proofErr w:type="spellStart"/>
      <w:r w:rsidR="003418C8" w:rsidRPr="00934724">
        <w:rPr>
          <w:sz w:val="28"/>
          <w:szCs w:val="28"/>
        </w:rPr>
        <w:t>Предквалификации</w:t>
      </w:r>
      <w:proofErr w:type="spellEnd"/>
      <w:r w:rsidR="003418C8" w:rsidRPr="00934724">
        <w:rPr>
          <w:sz w:val="28"/>
          <w:szCs w:val="28"/>
        </w:rPr>
        <w:t xml:space="preserve"> должны оказывать содействие рабочей группе Организатора в проведении технического аудита, в том числе:</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proofErr w:type="spellStart"/>
      <w:r w:rsidRPr="00934724">
        <w:t>Предквалификации</w:t>
      </w:r>
      <w:proofErr w:type="spellEnd"/>
      <w:r w:rsidRPr="00934724">
        <w:t xml:space="preserve">, проведения оценки и технического аудита участника </w:t>
      </w:r>
      <w:proofErr w:type="spellStart"/>
      <w:r w:rsidRPr="00934724">
        <w:t>Предквалификации</w:t>
      </w:r>
      <w:proofErr w:type="spellEnd"/>
      <w:r w:rsidRPr="00934724">
        <w:t xml:space="preserve">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proofErr w:type="spellStart"/>
      <w:r w:rsidRPr="00934724">
        <w:t>Предквалификации</w:t>
      </w:r>
      <w:proofErr w:type="spellEnd"/>
      <w:r w:rsidRPr="00934724">
        <w:t xml:space="preserve"> и результатам проведенного технического аудита участника </w:t>
      </w:r>
      <w:proofErr w:type="spellStart"/>
      <w:r w:rsidRPr="00934724">
        <w:t>Предквалификации</w:t>
      </w:r>
      <w:proofErr w:type="spellEnd"/>
      <w:r w:rsidRPr="00934724">
        <w:t xml:space="preserve"> (в случае его проведения) Организатор принимает решение о включении</w:t>
      </w:r>
      <w:r w:rsidR="000C0D02" w:rsidRPr="00934724">
        <w:t xml:space="preserve"> или </w:t>
      </w:r>
      <w:proofErr w:type="spellStart"/>
      <w:r w:rsidR="000C0D02" w:rsidRPr="00934724">
        <w:t>невключении</w:t>
      </w:r>
      <w:proofErr w:type="spellEnd"/>
      <w:r w:rsidRPr="00934724">
        <w:t xml:space="preserve"> участника </w:t>
      </w:r>
      <w:proofErr w:type="spellStart"/>
      <w:r w:rsidRPr="00934724">
        <w:t>Предквалификации</w:t>
      </w:r>
      <w:proofErr w:type="spellEnd"/>
      <w:r w:rsidRPr="00934724">
        <w:t xml:space="preserve">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rsidR="003418C8" w:rsidRPr="00934724" w:rsidRDefault="003418C8" w:rsidP="00943AC2">
      <w:pPr>
        <w:pStyle w:val="13"/>
        <w:numPr>
          <w:ilvl w:val="1"/>
          <w:numId w:val="9"/>
        </w:numPr>
        <w:ind w:left="0" w:firstLine="709"/>
      </w:pPr>
      <w:r w:rsidRPr="00934724">
        <w:t xml:space="preserve">В случае установления Организатором недостоверности сведений, предоставленных участником </w:t>
      </w:r>
      <w:proofErr w:type="spellStart"/>
      <w:r w:rsidRPr="00934724">
        <w:t>Предквалификации</w:t>
      </w:r>
      <w:proofErr w:type="spellEnd"/>
      <w:r w:rsidRPr="00934724">
        <w:t xml:space="preserve">, включенным в реестр потенциальных участников закупок </w:t>
      </w:r>
      <w:r w:rsidR="00766E81" w:rsidRPr="00934724">
        <w:t>Общества</w:t>
      </w:r>
      <w:r w:rsidRPr="00934724">
        <w:t xml:space="preserve">,  или получения Организатором данных, свидетельствующих о негативной деловой репутации или об изменении правоспособности участника </w:t>
      </w:r>
      <w:proofErr w:type="spellStart"/>
      <w:r w:rsidRPr="00934724">
        <w:t>Предквалификации</w:t>
      </w:r>
      <w:proofErr w:type="spellEnd"/>
      <w:r w:rsidRPr="00934724">
        <w:t xml:space="preserve">,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
    <w:p w:rsidR="003418C8" w:rsidRPr="00934724" w:rsidRDefault="003418C8" w:rsidP="00943AC2">
      <w:pPr>
        <w:pStyle w:val="13"/>
        <w:numPr>
          <w:ilvl w:val="1"/>
          <w:numId w:val="9"/>
        </w:numPr>
        <w:ind w:left="0" w:firstLine="709"/>
      </w:pPr>
      <w:r w:rsidRPr="00934724">
        <w:t xml:space="preserve">Организатор не имеет обязанностей перед участниками </w:t>
      </w:r>
      <w:proofErr w:type="spellStart"/>
      <w:r w:rsidRPr="00934724">
        <w:t>Предквалификации</w:t>
      </w:r>
      <w:proofErr w:type="spellEnd"/>
      <w:r w:rsidRPr="00934724">
        <w:t xml:space="preserve"> по проведению последующих закупок и</w:t>
      </w:r>
      <w:r w:rsidR="006B0D1D" w:rsidRPr="00934724">
        <w:t> </w:t>
      </w:r>
      <w:r w:rsidRPr="00934724">
        <w:t xml:space="preserve">вправе отказаться от проведения </w:t>
      </w:r>
      <w:proofErr w:type="spellStart"/>
      <w:r w:rsidRPr="00934724">
        <w:t>Предквалификации</w:t>
      </w:r>
      <w:proofErr w:type="spellEnd"/>
      <w:r w:rsidRPr="00934724">
        <w:t xml:space="preserve"> на любом из этапов, не</w:t>
      </w:r>
      <w:r w:rsidR="006B0D1D" w:rsidRPr="00934724">
        <w:t> </w:t>
      </w:r>
      <w:r w:rsidRPr="00934724">
        <w:t>неся при этом никакой материальной ответственности перед участниками.</w:t>
      </w:r>
    </w:p>
    <w:p w:rsidR="003418C8" w:rsidRPr="00934724" w:rsidRDefault="003418C8" w:rsidP="00943AC2">
      <w:pPr>
        <w:pStyle w:val="13"/>
        <w:numPr>
          <w:ilvl w:val="1"/>
          <w:numId w:val="9"/>
        </w:numPr>
        <w:ind w:left="0" w:firstLine="709"/>
      </w:pPr>
      <w:r w:rsidRPr="00934724">
        <w:t xml:space="preserve">Участник </w:t>
      </w:r>
      <w:proofErr w:type="spellStart"/>
      <w:r w:rsidRPr="00934724">
        <w:t>Предквалификации</w:t>
      </w:r>
      <w:proofErr w:type="spellEnd"/>
      <w:r w:rsidRPr="00934724">
        <w:t xml:space="preserve"> самостоятельно несет все расходы, связанные с участием в </w:t>
      </w:r>
      <w:proofErr w:type="spellStart"/>
      <w:r w:rsidRPr="00934724">
        <w:t>Предквалификации</w:t>
      </w:r>
      <w:proofErr w:type="spellEnd"/>
      <w:r w:rsidRPr="00934724">
        <w:t>, в том числе с подготовкой и</w:t>
      </w:r>
      <w:r w:rsidR="006B0D1D" w:rsidRPr="00934724">
        <w:t> </w:t>
      </w:r>
      <w:r w:rsidRPr="00934724">
        <w:t xml:space="preserve">подачей заявки на участие в </w:t>
      </w:r>
      <w:proofErr w:type="spellStart"/>
      <w:r w:rsidRPr="00934724">
        <w:t>Предквалификации</w:t>
      </w:r>
      <w:proofErr w:type="spellEnd"/>
      <w:r w:rsidRPr="00934724">
        <w:t xml:space="preserve">, а Организатор по этим расходам не отвечает и не имеет обязательств, независимо от хода и результатов </w:t>
      </w:r>
      <w:proofErr w:type="spellStart"/>
      <w:r w:rsidRPr="00934724">
        <w:t>Предквалификации</w:t>
      </w:r>
      <w:proofErr w:type="spellEnd"/>
      <w:r w:rsidRPr="00934724">
        <w:t>.</w:t>
      </w:r>
    </w:p>
    <w:p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rsidR="003418C8" w:rsidRPr="00934724" w:rsidRDefault="003418C8" w:rsidP="00943AC2">
      <w:pPr>
        <w:pStyle w:val="13"/>
        <w:numPr>
          <w:ilvl w:val="1"/>
          <w:numId w:val="9"/>
        </w:numPr>
        <w:ind w:left="0" w:firstLine="709"/>
      </w:pPr>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w:t>
      </w:r>
      <w:r w:rsidRPr="00934724">
        <w:lastRenderedPageBreak/>
        <w:t xml:space="preserve">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w:t>
      </w:r>
      <w:proofErr w:type="spellStart"/>
      <w:r w:rsidRPr="00934724">
        <w:t>Предквалификации</w:t>
      </w:r>
      <w:proofErr w:type="spellEnd"/>
      <w:r w:rsidRPr="00934724">
        <w:t xml:space="preserve">,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
    <w:p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22" w:name="_Toc515905627"/>
      <w:bookmarkStart w:id="123" w:name="_Toc515906913"/>
      <w:bookmarkStart w:id="124" w:name="_Toc341365768"/>
      <w:bookmarkStart w:id="125" w:name="_Toc515617046"/>
      <w:bookmarkStart w:id="126" w:name="_Toc531953434"/>
      <w:bookmarkEnd w:id="116"/>
      <w:bookmarkEnd w:id="117"/>
      <w:bookmarkEnd w:id="119"/>
      <w:bookmarkEnd w:id="120"/>
      <w:bookmarkEnd w:id="121"/>
      <w:bookmarkEnd w:id="122"/>
      <w:bookmarkEnd w:id="123"/>
      <w:bookmarkEnd w:id="124"/>
      <w:r w:rsidRPr="00934724">
        <w:rPr>
          <w:color w:val="auto"/>
          <w:spacing w:val="0"/>
          <w:sz w:val="28"/>
          <w:szCs w:val="28"/>
        </w:rPr>
        <w:t>СПОСОБЫ ЗАКУПОК И УСЛОВИЯ ИХ ПРИМЕНЕНИЯ</w:t>
      </w:r>
      <w:bookmarkEnd w:id="125"/>
      <w:bookmarkEnd w:id="126"/>
    </w:p>
    <w:p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27" w:name="_Toc331513441"/>
      <w:bookmarkEnd w:id="127"/>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766E81" w:rsidRPr="00934724">
        <w:rPr>
          <w:sz w:val="28"/>
          <w:szCs w:val="28"/>
        </w:rPr>
        <w:t xml:space="preserve"> </w:t>
      </w:r>
      <w:r w:rsidRPr="00934724">
        <w:rPr>
          <w:sz w:val="28"/>
          <w:szCs w:val="28"/>
        </w:rPr>
        <w:t xml:space="preserve"> (открытый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28" w:name="_Toc309949848"/>
      <w:bookmarkStart w:id="129" w:name="_Toc309968267"/>
      <w:bookmarkStart w:id="130" w:name="_Toc309969223"/>
      <w:bookmarkEnd w:id="128"/>
      <w:bookmarkEnd w:id="129"/>
      <w:bookmarkEnd w:id="130"/>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rsidR="003418C8" w:rsidRPr="00934724" w:rsidRDefault="00F9459A" w:rsidP="00943AC2">
      <w:pPr>
        <w:pStyle w:val="27"/>
        <w:shd w:val="clear" w:color="auto" w:fill="FFFFFF"/>
        <w:spacing w:before="120" w:after="0"/>
        <w:ind w:firstLine="709"/>
        <w:jc w:val="both"/>
        <w:rPr>
          <w:sz w:val="28"/>
          <w:szCs w:val="28"/>
          <w:lang w:eastAsia="en-US"/>
        </w:rPr>
      </w:pPr>
      <w:bookmarkStart w:id="131" w:name="п_4_7_1"/>
      <w:bookmarkEnd w:id="131"/>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rPr>
      </w:pPr>
      <w:bookmarkStart w:id="132" w:name="п_472"/>
      <w:bookmarkEnd w:id="132"/>
      <w:r w:rsidRPr="00934724">
        <w:rPr>
          <w:sz w:val="28"/>
          <w:szCs w:val="28"/>
        </w:rPr>
        <w:t>4</w:t>
      </w:r>
      <w:r w:rsidR="005417EB" w:rsidRPr="00934724">
        <w:rPr>
          <w:sz w:val="28"/>
          <w:szCs w:val="28"/>
        </w:rPr>
        <w:t xml:space="preserve">.6.2. </w:t>
      </w:r>
      <w:r w:rsidR="003418C8" w:rsidRPr="00934724">
        <w:rPr>
          <w:sz w:val="28"/>
          <w:szCs w:val="28"/>
        </w:rPr>
        <w:t>Аукцион</w:t>
      </w:r>
      <w:r w:rsidR="00346B70" w:rsidRPr="00934724">
        <w:rPr>
          <w:sz w:val="28"/>
          <w:szCs w:val="28"/>
        </w:rPr>
        <w:t xml:space="preserve"> </w:t>
      </w:r>
      <w:r w:rsidR="003418C8" w:rsidRPr="00934724">
        <w:rPr>
          <w:sz w:val="28"/>
          <w:szCs w:val="28"/>
        </w:rPr>
        <w:t xml:space="preserve">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lastRenderedPageBreak/>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к конкурентной, </w:t>
      </w:r>
      <w:r w:rsidR="00344A7C" w:rsidRPr="00934724">
        <w:rPr>
          <w:sz w:val="28"/>
          <w:szCs w:val="28"/>
        </w:rPr>
        <w:t xml:space="preserve">а именно в случаях </w:t>
      </w:r>
      <w:r w:rsidR="003418C8" w:rsidRPr="00934724">
        <w:rPr>
          <w:sz w:val="28"/>
          <w:szCs w:val="28"/>
        </w:rPr>
        <w:t xml:space="preserve">если: </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Заказчик вправе не размещать в единой информационной системе в соответствии с настоящим Положением;</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 xml:space="preserve">Закупка на торгах осуществляется Заказчиком, если у него возникла потребность в заключении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33" w:name="_Toc516005259"/>
      <w:bookmarkStart w:id="134" w:name="_Toc516008956"/>
      <w:bookmarkStart w:id="135" w:name="_Toc516009694"/>
      <w:bookmarkStart w:id="136" w:name="_Toc307828574"/>
      <w:bookmarkStart w:id="137" w:name="_Toc307876130"/>
      <w:bookmarkStart w:id="138" w:name="_Toc307880514"/>
      <w:bookmarkStart w:id="139" w:name="_Toc307915897"/>
      <w:bookmarkStart w:id="140" w:name="_Toc307915984"/>
      <w:bookmarkStart w:id="141" w:name="_Toc307916114"/>
      <w:bookmarkStart w:id="142" w:name="_Toc307916492"/>
      <w:bookmarkStart w:id="143" w:name="_Toc307916901"/>
      <w:bookmarkStart w:id="144" w:name="_Toc307828575"/>
      <w:bookmarkStart w:id="145" w:name="_Toc307876131"/>
      <w:bookmarkStart w:id="146" w:name="_Toc307880515"/>
      <w:bookmarkStart w:id="147" w:name="_Toc307915898"/>
      <w:bookmarkStart w:id="148" w:name="_Toc307915985"/>
      <w:bookmarkStart w:id="149" w:name="_Toc307916115"/>
      <w:bookmarkStart w:id="150" w:name="_Toc307916493"/>
      <w:bookmarkStart w:id="151" w:name="_Toc307916902"/>
      <w:bookmarkStart w:id="152" w:name="_Toc310520073"/>
      <w:bookmarkStart w:id="153" w:name="_Toc310525710"/>
      <w:bookmarkStart w:id="154" w:name="_Toc310549397"/>
      <w:bookmarkStart w:id="155" w:name="_Toc310549530"/>
      <w:bookmarkStart w:id="156" w:name="_Toc310549663"/>
      <w:bookmarkStart w:id="157" w:name="_Toc310549796"/>
      <w:bookmarkStart w:id="158" w:name="_Toc310549930"/>
      <w:bookmarkStart w:id="159" w:name="_Toc310550063"/>
      <w:bookmarkStart w:id="160" w:name="_Toc310550445"/>
      <w:bookmarkStart w:id="161" w:name="_Toc310552048"/>
      <w:bookmarkStart w:id="162" w:name="_Toc310553021"/>
      <w:bookmarkStart w:id="163" w:name="_Toc310558475"/>
      <w:bookmarkStart w:id="164" w:name="_Toc310558709"/>
      <w:bookmarkStart w:id="165" w:name="_Toc310598538"/>
      <w:bookmarkStart w:id="166" w:name="sub_42"/>
      <w:bookmarkStart w:id="167" w:name="sub_5411"/>
      <w:bookmarkStart w:id="168" w:name="_Toc341365780"/>
      <w:bookmarkStart w:id="169" w:name="_Toc310549408"/>
      <w:bookmarkStart w:id="170" w:name="_Toc310549541"/>
      <w:bookmarkStart w:id="171" w:name="_Toc310549674"/>
      <w:bookmarkStart w:id="172" w:name="_Toc310549807"/>
      <w:bookmarkStart w:id="173" w:name="_Toc310549941"/>
      <w:bookmarkStart w:id="174" w:name="_Toc310550074"/>
      <w:bookmarkStart w:id="175" w:name="_Toc310550456"/>
      <w:bookmarkStart w:id="176" w:name="_Toc310552059"/>
      <w:bookmarkStart w:id="177" w:name="_Toc310553032"/>
      <w:bookmarkStart w:id="178" w:name="_Toc310558486"/>
      <w:bookmarkStart w:id="179" w:name="_Toc310558720"/>
      <w:bookmarkStart w:id="180" w:name="_Toc310598549"/>
      <w:bookmarkStart w:id="181" w:name="_Toc310520100"/>
      <w:bookmarkStart w:id="182" w:name="_Toc310525736"/>
      <w:bookmarkStart w:id="183" w:name="_Toc310549423"/>
      <w:bookmarkStart w:id="184" w:name="_Toc310549556"/>
      <w:bookmarkStart w:id="185" w:name="_Toc310549689"/>
      <w:bookmarkStart w:id="186" w:name="_Toc310549822"/>
      <w:bookmarkStart w:id="187" w:name="_Toc310549956"/>
      <w:bookmarkStart w:id="188" w:name="_Toc310550089"/>
      <w:bookmarkStart w:id="189" w:name="_Toc310550471"/>
      <w:bookmarkStart w:id="190" w:name="_Toc310552074"/>
      <w:bookmarkStart w:id="191" w:name="_Toc310553047"/>
      <w:bookmarkStart w:id="192" w:name="_Toc310558501"/>
      <w:bookmarkStart w:id="193" w:name="_Toc310558735"/>
      <w:bookmarkStart w:id="194" w:name="_Toc310598564"/>
      <w:bookmarkStart w:id="195" w:name="_Toc310520101"/>
      <w:bookmarkStart w:id="196" w:name="_Toc310525737"/>
      <w:bookmarkStart w:id="197" w:name="_Toc310549424"/>
      <w:bookmarkStart w:id="198" w:name="_Toc310549557"/>
      <w:bookmarkStart w:id="199" w:name="_Toc310549690"/>
      <w:bookmarkStart w:id="200" w:name="_Toc310549823"/>
      <w:bookmarkStart w:id="201" w:name="_Toc310549957"/>
      <w:bookmarkStart w:id="202" w:name="_Toc310550090"/>
      <w:bookmarkStart w:id="203" w:name="_Toc310550472"/>
      <w:bookmarkStart w:id="204" w:name="_Toc310552075"/>
      <w:bookmarkStart w:id="205" w:name="_Toc310553048"/>
      <w:bookmarkStart w:id="206" w:name="_Toc310558502"/>
      <w:bookmarkStart w:id="207" w:name="_Toc310558736"/>
      <w:bookmarkStart w:id="208" w:name="_Toc310598565"/>
      <w:bookmarkStart w:id="209" w:name="_Toc310520102"/>
      <w:bookmarkStart w:id="210" w:name="_Toc310525738"/>
      <w:bookmarkStart w:id="211" w:name="_Toc310549425"/>
      <w:bookmarkStart w:id="212" w:name="_Toc310549558"/>
      <w:bookmarkStart w:id="213" w:name="_Toc310549691"/>
      <w:bookmarkStart w:id="214" w:name="_Toc310549824"/>
      <w:bookmarkStart w:id="215" w:name="_Toc310549958"/>
      <w:bookmarkStart w:id="216" w:name="_Toc310550091"/>
      <w:bookmarkStart w:id="217" w:name="_Toc310550473"/>
      <w:bookmarkStart w:id="218" w:name="_Toc310552076"/>
      <w:bookmarkStart w:id="219" w:name="_Toc310553049"/>
      <w:bookmarkStart w:id="220" w:name="_Toc310558503"/>
      <w:bookmarkStart w:id="221" w:name="_Toc310558737"/>
      <w:bookmarkStart w:id="222" w:name="_Toc310598566"/>
      <w:bookmarkStart w:id="223" w:name="_Toc310520105"/>
      <w:bookmarkStart w:id="224" w:name="_Toc310525741"/>
      <w:bookmarkStart w:id="225" w:name="_Toc310549428"/>
      <w:bookmarkStart w:id="226" w:name="_Toc310549561"/>
      <w:bookmarkStart w:id="227" w:name="_Toc310549694"/>
      <w:bookmarkStart w:id="228" w:name="_Toc310549827"/>
      <w:bookmarkStart w:id="229" w:name="_Toc310549961"/>
      <w:bookmarkStart w:id="230" w:name="_Toc310550094"/>
      <w:bookmarkStart w:id="231" w:name="_Toc310550476"/>
      <w:bookmarkStart w:id="232" w:name="_Toc310552079"/>
      <w:bookmarkStart w:id="233" w:name="_Toc310553052"/>
      <w:bookmarkStart w:id="234" w:name="_Toc310558506"/>
      <w:bookmarkStart w:id="235" w:name="_Toc310558740"/>
      <w:bookmarkStart w:id="236" w:name="_Toc310598569"/>
      <w:bookmarkStart w:id="237" w:name="_Toc310432905"/>
      <w:bookmarkStart w:id="238" w:name="_Toc310520108"/>
      <w:bookmarkStart w:id="239" w:name="_Toc310525744"/>
      <w:bookmarkStart w:id="240" w:name="_Toc310549431"/>
      <w:bookmarkStart w:id="241" w:name="_Toc310549564"/>
      <w:bookmarkStart w:id="242" w:name="_Toc310549697"/>
      <w:bookmarkStart w:id="243" w:name="_Toc310549830"/>
      <w:bookmarkStart w:id="244" w:name="_Toc310549964"/>
      <w:bookmarkStart w:id="245" w:name="_Toc310550097"/>
      <w:bookmarkStart w:id="246" w:name="_Toc310550479"/>
      <w:bookmarkStart w:id="247" w:name="_Toc310552082"/>
      <w:bookmarkStart w:id="248" w:name="_Toc310553055"/>
      <w:bookmarkStart w:id="249" w:name="_Toc310558509"/>
      <w:bookmarkStart w:id="250" w:name="_Toc310558743"/>
      <w:bookmarkStart w:id="251" w:name="_Toc310598572"/>
      <w:bookmarkStart w:id="252" w:name="sub_965"/>
      <w:bookmarkStart w:id="253" w:name="_Toc316513897"/>
      <w:bookmarkStart w:id="254" w:name="_Toc316646984"/>
      <w:bookmarkStart w:id="255" w:name="_Toc316857301"/>
      <w:bookmarkStart w:id="256" w:name="_Toc314480720"/>
      <w:bookmarkStart w:id="257" w:name="_Toc314496697"/>
      <w:bookmarkStart w:id="258" w:name="_Toc314480721"/>
      <w:bookmarkStart w:id="259" w:name="_Toc314496698"/>
      <w:bookmarkStart w:id="260" w:name="_Toc314480723"/>
      <w:bookmarkStart w:id="261" w:name="_Toc314496700"/>
      <w:bookmarkStart w:id="262" w:name="_Toc314480724"/>
      <w:bookmarkStart w:id="263" w:name="_Toc314496701"/>
      <w:bookmarkStart w:id="264" w:name="_Toc314480725"/>
      <w:bookmarkStart w:id="265" w:name="_Toc314496702"/>
      <w:bookmarkStart w:id="266" w:name="_Toc314480726"/>
      <w:bookmarkStart w:id="267" w:name="_Toc314496703"/>
      <w:bookmarkStart w:id="268" w:name="_Toc314480727"/>
      <w:bookmarkStart w:id="269" w:name="_Toc314496704"/>
      <w:bookmarkStart w:id="270" w:name="_Toc314480728"/>
      <w:bookmarkStart w:id="271" w:name="_Toc314496705"/>
      <w:bookmarkStart w:id="272" w:name="_Toc314480732"/>
      <w:bookmarkStart w:id="273" w:name="_Toc314496709"/>
      <w:bookmarkStart w:id="274" w:name="_Toc314480737"/>
      <w:bookmarkStart w:id="275" w:name="_Toc314496714"/>
      <w:bookmarkStart w:id="276" w:name="_Toc314480739"/>
      <w:bookmarkStart w:id="277" w:name="_Toc314496716"/>
      <w:bookmarkStart w:id="278" w:name="_Toc314480740"/>
      <w:bookmarkStart w:id="279" w:name="_Toc314496717"/>
      <w:bookmarkStart w:id="280" w:name="_Toc314480741"/>
      <w:bookmarkStart w:id="281" w:name="_Toc314496718"/>
      <w:bookmarkStart w:id="282" w:name="_Toc314480742"/>
      <w:bookmarkStart w:id="283" w:name="_Toc314496719"/>
      <w:bookmarkStart w:id="284" w:name="_Toc309969251"/>
      <w:bookmarkStart w:id="285" w:name="_Toc309969252"/>
      <w:bookmarkStart w:id="286" w:name="_Toc309969253"/>
      <w:bookmarkStart w:id="287" w:name="_Toc309969254"/>
      <w:bookmarkStart w:id="288" w:name="_Toc309969256"/>
      <w:bookmarkStart w:id="289" w:name="_Toc309969257"/>
      <w:bookmarkStart w:id="290" w:name="_Toc309969258"/>
      <w:bookmarkStart w:id="291" w:name="_Toc309969264"/>
      <w:bookmarkStart w:id="292" w:name="_Toc309969273"/>
      <w:bookmarkStart w:id="293" w:name="_Toc310882752"/>
      <w:bookmarkStart w:id="294" w:name="_Toc309968298"/>
      <w:bookmarkStart w:id="295" w:name="_Toc309969276"/>
      <w:bookmarkStart w:id="296" w:name="sub_44"/>
      <w:bookmarkStart w:id="297" w:name="_Toc309968319"/>
      <w:bookmarkStart w:id="298" w:name="_Toc309969297"/>
      <w:bookmarkStart w:id="299" w:name="_Toc310549456"/>
      <w:bookmarkStart w:id="300" w:name="_Toc310549589"/>
      <w:bookmarkStart w:id="301" w:name="_Toc310549722"/>
      <w:bookmarkStart w:id="302" w:name="_Toc310549855"/>
      <w:bookmarkStart w:id="303" w:name="_Toc310549989"/>
      <w:bookmarkStart w:id="304" w:name="_Toc310550122"/>
      <w:bookmarkStart w:id="305" w:name="_Toc310550504"/>
      <w:bookmarkStart w:id="306" w:name="_Toc310552107"/>
      <w:bookmarkStart w:id="307" w:name="_Toc310553080"/>
      <w:bookmarkStart w:id="308" w:name="_Toc310558534"/>
      <w:bookmarkStart w:id="309" w:name="_Toc310558768"/>
      <w:bookmarkStart w:id="310" w:name="_Toc310598597"/>
      <w:bookmarkStart w:id="311" w:name="_Toc310549461"/>
      <w:bookmarkStart w:id="312" w:name="_Toc310549594"/>
      <w:bookmarkStart w:id="313" w:name="_Toc310549727"/>
      <w:bookmarkStart w:id="314" w:name="_Toc310549860"/>
      <w:bookmarkStart w:id="315" w:name="_Toc310549994"/>
      <w:bookmarkStart w:id="316" w:name="_Toc310550127"/>
      <w:bookmarkStart w:id="317" w:name="_Toc310550509"/>
      <w:bookmarkStart w:id="318" w:name="_Toc310552112"/>
      <w:bookmarkStart w:id="319" w:name="_Toc310553085"/>
      <w:bookmarkStart w:id="320" w:name="_Toc310558539"/>
      <w:bookmarkStart w:id="321" w:name="_Toc310558773"/>
      <w:bookmarkStart w:id="322" w:name="_Toc310598602"/>
      <w:bookmarkStart w:id="323" w:name="sub_16"/>
      <w:bookmarkStart w:id="324" w:name="sub_1616"/>
      <w:bookmarkStart w:id="325" w:name="sub_1617"/>
      <w:bookmarkStart w:id="326" w:name="sub_1619"/>
      <w:bookmarkStart w:id="327" w:name="sub_173"/>
      <w:bookmarkStart w:id="328" w:name="sub_174"/>
      <w:bookmarkStart w:id="329" w:name="sub_176"/>
      <w:bookmarkStart w:id="330" w:name="sub_181"/>
      <w:bookmarkStart w:id="331" w:name="sub_188"/>
      <w:bookmarkStart w:id="332" w:name="sub_19221"/>
      <w:bookmarkStart w:id="333" w:name="sub_19222"/>
      <w:bookmarkStart w:id="334" w:name="sub_211"/>
      <w:bookmarkStart w:id="335" w:name="sub_2121"/>
      <w:bookmarkStart w:id="336" w:name="sub_2128"/>
      <w:bookmarkStart w:id="337" w:name="sub_215"/>
      <w:bookmarkStart w:id="338" w:name="Par76"/>
      <w:bookmarkStart w:id="339" w:name="sub_2155"/>
      <w:bookmarkStart w:id="340" w:name="Par77"/>
      <w:bookmarkStart w:id="341" w:name="Par78"/>
      <w:bookmarkStart w:id="342" w:name="sub_21551"/>
      <w:bookmarkStart w:id="343" w:name="sub_21510"/>
      <w:bookmarkStart w:id="344" w:name="Par126"/>
      <w:bookmarkStart w:id="345" w:name="sub_21511"/>
      <w:bookmarkStart w:id="346" w:name="sub_218"/>
      <w:bookmarkStart w:id="347" w:name="sub_219"/>
      <w:bookmarkStart w:id="348" w:name="sub_2110"/>
      <w:bookmarkStart w:id="349" w:name="sub_2112"/>
      <w:bookmarkStart w:id="350" w:name="_Toc531953435"/>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934724">
        <w:rPr>
          <w:color w:val="auto"/>
          <w:spacing w:val="0"/>
          <w:sz w:val="28"/>
          <w:szCs w:val="28"/>
        </w:rPr>
        <w:t>ПОРЯДОК ПОДГОТОВКИ И ОСУЩЕСТВЛЕНИЯ КОНКУРЕНТНЫХ ЗАКУПОК</w:t>
      </w:r>
      <w:bookmarkEnd w:id="350"/>
    </w:p>
    <w:p w:rsidR="003418C8" w:rsidRPr="00934724" w:rsidRDefault="003418C8" w:rsidP="00943AC2">
      <w:pPr>
        <w:pStyle w:val="20"/>
        <w:numPr>
          <w:ilvl w:val="1"/>
          <w:numId w:val="9"/>
        </w:numPr>
        <w:spacing w:before="120" w:after="0"/>
        <w:ind w:left="0" w:firstLine="709"/>
        <w:jc w:val="both"/>
        <w:rPr>
          <w:color w:val="auto"/>
        </w:rPr>
      </w:pPr>
      <w:bookmarkStart w:id="351" w:name="Par1"/>
      <w:bookmarkStart w:id="352" w:name="Par4"/>
      <w:bookmarkStart w:id="353" w:name="_Toc531953436"/>
      <w:bookmarkEnd w:id="351"/>
      <w:bookmarkEnd w:id="352"/>
      <w:r w:rsidRPr="00934724">
        <w:rPr>
          <w:color w:val="auto"/>
        </w:rPr>
        <w:t>Общий порядок подготовки и проведения конкурентных закупок</w:t>
      </w:r>
      <w:bookmarkEnd w:id="353"/>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
    <w:p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этом случае подписание итогового протокола осуществляется Организатором.</w:t>
      </w:r>
    </w:p>
    <w:p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о результатах рассмотрения заявок на участие в конкурентной закупке для внесения в итоговый протокол</w:t>
      </w:r>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C1BE2" w:rsidRPr="00934724" w:rsidRDefault="00696A5B" w:rsidP="00943AC2">
      <w:pPr>
        <w:pStyle w:val="20"/>
        <w:numPr>
          <w:ilvl w:val="1"/>
          <w:numId w:val="4"/>
        </w:numPr>
        <w:spacing w:before="120" w:after="0"/>
        <w:ind w:left="0" w:firstLine="709"/>
        <w:jc w:val="both"/>
        <w:rPr>
          <w:color w:val="auto"/>
        </w:rPr>
      </w:pPr>
      <w:bookmarkStart w:id="354" w:name="_Toc531953437"/>
      <w:r w:rsidRPr="00934724">
        <w:rPr>
          <w:color w:val="auto"/>
        </w:rPr>
        <w:t>Извещение об осуществлении конкурентной закупк</w:t>
      </w:r>
      <w:r w:rsidR="00CA4BE3" w:rsidRPr="00934724">
        <w:rPr>
          <w:color w:val="auto"/>
        </w:rPr>
        <w:t>и</w:t>
      </w:r>
      <w:bookmarkEnd w:id="354"/>
    </w:p>
    <w:p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lastRenderedPageBreak/>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 xml:space="preserve">закупки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rsidR="00303230" w:rsidRPr="00934724" w:rsidRDefault="00AC5943" w:rsidP="00943AC2">
      <w:pPr>
        <w:pStyle w:val="20"/>
        <w:numPr>
          <w:ilvl w:val="1"/>
          <w:numId w:val="4"/>
        </w:numPr>
        <w:spacing w:before="120" w:after="0"/>
        <w:ind w:left="0" w:firstLine="709"/>
        <w:jc w:val="both"/>
        <w:rPr>
          <w:color w:val="auto"/>
        </w:rPr>
      </w:pPr>
      <w:bookmarkStart w:id="355" w:name="_Toc515032765"/>
      <w:bookmarkStart w:id="356" w:name="_Toc531953438"/>
      <w:r w:rsidRPr="00934724">
        <w:rPr>
          <w:color w:val="auto"/>
        </w:rPr>
        <w:t>Документация о конкурентной закупке</w:t>
      </w:r>
      <w:bookmarkEnd w:id="355"/>
      <w:bookmarkEnd w:id="356"/>
    </w:p>
    <w:p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lastRenderedPageBreak/>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lastRenderedPageBreak/>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rsidR="00875D53" w:rsidRPr="00934724" w:rsidRDefault="00875D53" w:rsidP="00943AC2">
      <w:pPr>
        <w:pStyle w:val="20"/>
        <w:numPr>
          <w:ilvl w:val="1"/>
          <w:numId w:val="4"/>
        </w:numPr>
        <w:spacing w:before="120" w:after="0"/>
        <w:ind w:left="0" w:firstLine="709"/>
        <w:jc w:val="both"/>
        <w:rPr>
          <w:b w:val="0"/>
          <w:color w:val="auto"/>
        </w:rPr>
      </w:pPr>
      <w:bookmarkStart w:id="357" w:name="_Toc515019183"/>
      <w:bookmarkStart w:id="358" w:name="_Toc515019252"/>
      <w:bookmarkStart w:id="359" w:name="_Toc515019612"/>
      <w:bookmarkStart w:id="360" w:name="_Toc515019771"/>
      <w:bookmarkStart w:id="361" w:name="_Toc515019915"/>
      <w:bookmarkStart w:id="362" w:name="_Toc515025987"/>
      <w:bookmarkStart w:id="363" w:name="_Toc515032481"/>
      <w:bookmarkStart w:id="364" w:name="_Toc515032589"/>
      <w:bookmarkStart w:id="365" w:name="_Toc515032767"/>
      <w:bookmarkStart w:id="366" w:name="_Toc531953439"/>
      <w:bookmarkEnd w:id="357"/>
      <w:bookmarkEnd w:id="358"/>
      <w:bookmarkEnd w:id="359"/>
      <w:bookmarkEnd w:id="360"/>
      <w:bookmarkEnd w:id="361"/>
      <w:bookmarkEnd w:id="362"/>
      <w:bookmarkEnd w:id="363"/>
      <w:bookmarkEnd w:id="364"/>
      <w:bookmarkEnd w:id="365"/>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366"/>
    </w:p>
    <w:p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934724" w:rsidRDefault="00931535" w:rsidP="00943AC2">
      <w:pPr>
        <w:pStyle w:val="27"/>
        <w:numPr>
          <w:ilvl w:val="2"/>
          <w:numId w:val="4"/>
        </w:numPr>
        <w:spacing w:before="120" w:after="0"/>
        <w:ind w:left="0" w:firstLine="709"/>
        <w:jc w:val="both"/>
        <w:rPr>
          <w:sz w:val="28"/>
          <w:szCs w:val="28"/>
        </w:rPr>
      </w:pPr>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 закупке)</w:t>
      </w:r>
      <w:r w:rsidRPr="00934724">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rsidR="00931535" w:rsidRPr="00934724" w:rsidRDefault="00931535" w:rsidP="00943AC2">
      <w:pPr>
        <w:pStyle w:val="27"/>
        <w:spacing w:before="120" w:after="0"/>
        <w:ind w:firstLine="709"/>
        <w:jc w:val="both"/>
        <w:rPr>
          <w:sz w:val="28"/>
          <w:szCs w:val="28"/>
        </w:rPr>
      </w:pPr>
      <w:r w:rsidRPr="00934724">
        <w:rPr>
          <w:sz w:val="28"/>
          <w:szCs w:val="28"/>
        </w:rPr>
        <w:lastRenderedPageBreak/>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934724" w:rsidRDefault="0003756F" w:rsidP="00943AC2">
      <w:pPr>
        <w:pStyle w:val="20"/>
        <w:numPr>
          <w:ilvl w:val="1"/>
          <w:numId w:val="4"/>
        </w:numPr>
        <w:spacing w:before="120" w:after="0"/>
        <w:ind w:left="0" w:firstLine="709"/>
        <w:jc w:val="both"/>
        <w:rPr>
          <w:b w:val="0"/>
          <w:color w:val="auto"/>
        </w:rPr>
      </w:pPr>
      <w:bookmarkStart w:id="367" w:name="_Toc531953440"/>
      <w:r w:rsidRPr="00934724">
        <w:rPr>
          <w:color w:val="auto"/>
        </w:rPr>
        <w:t>Подача заявок на участие в конкурентной закупке</w:t>
      </w:r>
      <w:bookmarkEnd w:id="367"/>
    </w:p>
    <w:p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934724" w:rsidRDefault="00AC5943" w:rsidP="00943AC2">
      <w:pPr>
        <w:pStyle w:val="27"/>
        <w:numPr>
          <w:ilvl w:val="2"/>
          <w:numId w:val="4"/>
        </w:numPr>
        <w:spacing w:before="120" w:after="0"/>
        <w:ind w:left="0" w:firstLine="709"/>
        <w:jc w:val="both"/>
        <w:rPr>
          <w:sz w:val="28"/>
          <w:szCs w:val="28"/>
        </w:rPr>
      </w:pPr>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
    <w:p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
    <w:p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w:t>
      </w:r>
      <w:r w:rsidR="004F6253" w:rsidRPr="00934724">
        <w:rPr>
          <w:sz w:val="28"/>
          <w:szCs w:val="28"/>
        </w:rPr>
        <w:lastRenderedPageBreak/>
        <w:t>(извещением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аявка должна содержать документальное подтверждение полномочий определенного 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rsidR="00AC04E1" w:rsidRPr="00934724" w:rsidRDefault="00AC04E1" w:rsidP="00943AC2">
      <w:pPr>
        <w:pStyle w:val="afffc"/>
        <w:tabs>
          <w:tab w:val="clear" w:pos="0"/>
        </w:tabs>
        <w:spacing w:before="120"/>
        <w:ind w:firstLine="709"/>
        <w:rPr>
          <w:sz w:val="28"/>
          <w:szCs w:val="28"/>
        </w:rPr>
      </w:pPr>
      <w:r w:rsidRPr="00934724">
        <w:rPr>
          <w:sz w:val="28"/>
          <w:szCs w:val="28"/>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934724">
        <w:rPr>
          <w:sz w:val="28"/>
          <w:szCs w:val="28"/>
        </w:rPr>
        <w:t>pdf</w:t>
      </w:r>
      <w:proofErr w:type="spellEnd"/>
      <w:r w:rsidRPr="00934724">
        <w:rPr>
          <w:sz w:val="28"/>
          <w:szCs w:val="28"/>
        </w:rP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к рассмотрению не принимается.</w:t>
      </w:r>
    </w:p>
    <w:p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  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Другие документы, требования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
    <w:p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 xml:space="preserve">закупки, не должны </w:t>
      </w:r>
      <w:r w:rsidRPr="00934724">
        <w:rPr>
          <w:rFonts w:eastAsia="Tahoma"/>
          <w:sz w:val="28"/>
          <w:szCs w:val="28"/>
        </w:rPr>
        <w:lastRenderedPageBreak/>
        <w:t>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AC04E1" w:rsidRPr="00934724" w:rsidRDefault="00AC04E1" w:rsidP="00943AC2">
      <w:pPr>
        <w:pStyle w:val="2e"/>
        <w:numPr>
          <w:ilvl w:val="1"/>
          <w:numId w:val="4"/>
        </w:numPr>
        <w:spacing w:before="120"/>
        <w:ind w:left="0" w:firstLine="709"/>
      </w:pPr>
      <w:bookmarkStart w:id="368" w:name="_Toc531953441"/>
      <w:r w:rsidRPr="00934724">
        <w:t>Обеспечение заявки на участие в конкурентной закупке</w:t>
      </w:r>
      <w:bookmarkEnd w:id="368"/>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извещении о закупке, документации о закупке должны быть указаны размер обеспечения, порядок его предоставления и иные требования к обеспечению.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 </w:t>
      </w:r>
      <w:proofErr w:type="spellStart"/>
      <w:r w:rsidRPr="00934724">
        <w:rPr>
          <w:rFonts w:ascii="Times New Roman" w:hAnsi="Times New Roman"/>
          <w:sz w:val="28"/>
          <w:szCs w:val="28"/>
        </w:rPr>
        <w:t>непредоставление</w:t>
      </w:r>
      <w:proofErr w:type="spellEnd"/>
      <w:r w:rsidRPr="00934724">
        <w:rPr>
          <w:rFonts w:ascii="Times New Roman" w:hAnsi="Times New Roman"/>
          <w:sz w:val="28"/>
          <w:szCs w:val="28"/>
        </w:rPr>
        <w:t xml:space="preserve">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rsidR="00AC04E1" w:rsidRPr="00934724" w:rsidRDefault="00AC04E1" w:rsidP="00943AC2">
      <w:pPr>
        <w:pStyle w:val="afffc"/>
        <w:spacing w:before="120"/>
        <w:ind w:firstLine="709"/>
        <w:rPr>
          <w:sz w:val="28"/>
          <w:szCs w:val="28"/>
        </w:rPr>
      </w:pPr>
      <w:r w:rsidRPr="00934724">
        <w:rPr>
          <w:sz w:val="28"/>
          <w:szCs w:val="28"/>
        </w:rPr>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rsidR="00AC04E1" w:rsidRPr="00934724" w:rsidRDefault="00AC04E1" w:rsidP="00943AC2">
      <w:pPr>
        <w:pStyle w:val="afffc"/>
        <w:spacing w:before="120"/>
        <w:ind w:firstLine="709"/>
        <w:rPr>
          <w:sz w:val="28"/>
          <w:szCs w:val="28"/>
        </w:rPr>
      </w:pPr>
      <w:r w:rsidRPr="00934724">
        <w:rPr>
          <w:sz w:val="28"/>
          <w:szCs w:val="28"/>
        </w:rP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исполнения договора до его подписания.</w:t>
      </w:r>
    </w:p>
    <w:p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rsidR="00F51BB3" w:rsidRPr="00934724" w:rsidRDefault="00A10595" w:rsidP="00943AC2">
      <w:pPr>
        <w:pStyle w:val="20"/>
        <w:numPr>
          <w:ilvl w:val="1"/>
          <w:numId w:val="4"/>
        </w:numPr>
        <w:spacing w:before="120" w:after="0"/>
        <w:ind w:left="0" w:firstLine="709"/>
        <w:jc w:val="both"/>
        <w:rPr>
          <w:b w:val="0"/>
          <w:color w:val="auto"/>
        </w:rPr>
      </w:pPr>
      <w:bookmarkStart w:id="369" w:name="_Toc531953442"/>
      <w:r w:rsidRPr="00934724">
        <w:rPr>
          <w:color w:val="auto"/>
        </w:rPr>
        <w:lastRenderedPageBreak/>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369"/>
    </w:p>
    <w:p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rsidR="00F51BB3" w:rsidRPr="00934724" w:rsidRDefault="00F51BB3" w:rsidP="00943AC2">
      <w:pPr>
        <w:pStyle w:val="27"/>
        <w:numPr>
          <w:ilvl w:val="2"/>
          <w:numId w:val="4"/>
        </w:numPr>
        <w:spacing w:before="120" w:after="0"/>
        <w:ind w:left="0" w:firstLine="709"/>
        <w:jc w:val="both"/>
        <w:rPr>
          <w:strike/>
          <w:sz w:val="28"/>
          <w:szCs w:val="28"/>
        </w:rPr>
      </w:pPr>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
    <w:p w:rsidR="00490E94" w:rsidRPr="00934724" w:rsidRDefault="004E50F8" w:rsidP="00943AC2">
      <w:pPr>
        <w:pStyle w:val="20"/>
        <w:numPr>
          <w:ilvl w:val="1"/>
          <w:numId w:val="4"/>
        </w:numPr>
        <w:spacing w:before="120" w:after="0"/>
        <w:ind w:left="0" w:firstLine="709"/>
        <w:jc w:val="both"/>
        <w:rPr>
          <w:color w:val="auto"/>
        </w:rPr>
      </w:pPr>
      <w:bookmarkStart w:id="370"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370"/>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в том числе на:</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 xml:space="preserve">закупки), содержащегося в заявке на участие в </w:t>
      </w:r>
      <w:r w:rsidRPr="00934724">
        <w:rPr>
          <w:sz w:val="28"/>
          <w:szCs w:val="28"/>
        </w:rPr>
        <w:lastRenderedPageBreak/>
        <w:t>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rsidR="00490E94" w:rsidRPr="00934724" w:rsidRDefault="00490E94" w:rsidP="00943AC2">
      <w:pPr>
        <w:pStyle w:val="27"/>
        <w:numPr>
          <w:ilvl w:val="2"/>
          <w:numId w:val="4"/>
        </w:numPr>
        <w:spacing w:before="120" w:after="0"/>
        <w:ind w:left="0" w:firstLine="709"/>
        <w:jc w:val="both"/>
        <w:rPr>
          <w:sz w:val="28"/>
          <w:szCs w:val="28"/>
        </w:rPr>
      </w:pPr>
      <w:bookmarkStart w:id="371"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4E50F8" w:rsidRPr="00934724">
        <w:rPr>
          <w:sz w:val="28"/>
          <w:szCs w:val="28"/>
        </w:rPr>
        <w:t xml:space="preserve"> </w:t>
      </w:r>
      <w:r w:rsidRPr="00934724">
        <w:rPr>
          <w:sz w:val="28"/>
          <w:szCs w:val="28"/>
        </w:rPr>
        <w:t xml:space="preserve">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371"/>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
    <w:p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rsidR="00490E94" w:rsidRPr="00934724" w:rsidRDefault="00040EF2" w:rsidP="00943AC2">
      <w:pPr>
        <w:pStyle w:val="27"/>
        <w:numPr>
          <w:ilvl w:val="3"/>
          <w:numId w:val="4"/>
        </w:numPr>
        <w:spacing w:before="120" w:after="0"/>
        <w:ind w:left="0" w:firstLine="709"/>
        <w:jc w:val="both"/>
        <w:rPr>
          <w:sz w:val="28"/>
          <w:szCs w:val="28"/>
        </w:rPr>
      </w:pPr>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 являющи</w:t>
      </w:r>
      <w:r w:rsidR="00DC6FFC" w:rsidRPr="00934724">
        <w:rPr>
          <w:sz w:val="28"/>
          <w:szCs w:val="28"/>
        </w:rPr>
        <w:t>м</w:t>
      </w:r>
      <w:r w:rsidR="00490E94" w:rsidRPr="00934724">
        <w:rPr>
          <w:sz w:val="28"/>
          <w:szCs w:val="28"/>
        </w:rPr>
        <w:t>ся предметом закупки.</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rsidR="00490E94" w:rsidRPr="00934724" w:rsidRDefault="00490E94" w:rsidP="00943AC2">
      <w:pPr>
        <w:pStyle w:val="27"/>
        <w:numPr>
          <w:ilvl w:val="2"/>
          <w:numId w:val="4"/>
        </w:numPr>
        <w:spacing w:before="120" w:after="0"/>
        <w:ind w:left="0" w:firstLine="709"/>
        <w:jc w:val="both"/>
        <w:rPr>
          <w:sz w:val="28"/>
          <w:szCs w:val="28"/>
        </w:rPr>
      </w:pPr>
      <w:bookmarkStart w:id="372" w:name="_Ref179188337"/>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целях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372"/>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lastRenderedPageBreak/>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
    <w:p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rsidR="004434CF" w:rsidRPr="00934724" w:rsidRDefault="004434CF" w:rsidP="00943AC2">
      <w:pPr>
        <w:pStyle w:val="20"/>
        <w:numPr>
          <w:ilvl w:val="1"/>
          <w:numId w:val="4"/>
        </w:numPr>
        <w:spacing w:before="120" w:after="0"/>
        <w:ind w:left="0" w:firstLine="709"/>
        <w:jc w:val="both"/>
        <w:rPr>
          <w:b w:val="0"/>
          <w:color w:val="auto"/>
        </w:rPr>
      </w:pPr>
      <w:bookmarkStart w:id="373" w:name="_Toc514917014"/>
      <w:bookmarkStart w:id="374" w:name="_Toc514917832"/>
      <w:bookmarkStart w:id="375" w:name="_Toc514936637"/>
      <w:bookmarkStart w:id="376" w:name="_Toc515004091"/>
      <w:bookmarkStart w:id="377" w:name="_Toc515004155"/>
      <w:bookmarkStart w:id="378" w:name="_Toc515004487"/>
      <w:bookmarkStart w:id="379" w:name="_Toc515004546"/>
      <w:bookmarkStart w:id="380" w:name="_Toc515004607"/>
      <w:bookmarkStart w:id="381" w:name="_Toc515010606"/>
      <w:bookmarkStart w:id="382" w:name="_Toc515011329"/>
      <w:bookmarkStart w:id="383" w:name="_Toc515019189"/>
      <w:bookmarkStart w:id="384" w:name="_Toc515019258"/>
      <w:bookmarkStart w:id="385" w:name="_Toc515019618"/>
      <w:bookmarkStart w:id="386" w:name="_Toc515019777"/>
      <w:bookmarkStart w:id="387" w:name="_Toc515019921"/>
      <w:bookmarkStart w:id="388" w:name="_Toc515025993"/>
      <w:bookmarkStart w:id="389" w:name="_Toc515032487"/>
      <w:bookmarkStart w:id="390" w:name="_Toc515032595"/>
      <w:bookmarkStart w:id="391" w:name="_Toc515032773"/>
      <w:bookmarkStart w:id="392" w:name="_Toc514917015"/>
      <w:bookmarkStart w:id="393" w:name="_Toc514917833"/>
      <w:bookmarkStart w:id="394" w:name="_Toc514936638"/>
      <w:bookmarkStart w:id="395" w:name="_Toc515004092"/>
      <w:bookmarkStart w:id="396" w:name="_Toc515004156"/>
      <w:bookmarkStart w:id="397" w:name="_Toc515004488"/>
      <w:bookmarkStart w:id="398" w:name="_Toc515004547"/>
      <w:bookmarkStart w:id="399" w:name="_Toc515004608"/>
      <w:bookmarkStart w:id="400" w:name="_Toc515010607"/>
      <w:bookmarkStart w:id="401" w:name="_Toc515011330"/>
      <w:bookmarkStart w:id="402" w:name="_Toc515019190"/>
      <w:bookmarkStart w:id="403" w:name="_Toc515019259"/>
      <w:bookmarkStart w:id="404" w:name="_Toc515019619"/>
      <w:bookmarkStart w:id="405" w:name="_Toc515019778"/>
      <w:bookmarkStart w:id="406" w:name="_Toc515019922"/>
      <w:bookmarkStart w:id="407" w:name="_Toc515025994"/>
      <w:bookmarkStart w:id="408" w:name="_Toc515032488"/>
      <w:bookmarkStart w:id="409" w:name="_Toc515032596"/>
      <w:bookmarkStart w:id="410" w:name="_Toc515032774"/>
      <w:bookmarkStart w:id="411" w:name="_Toc514917016"/>
      <w:bookmarkStart w:id="412" w:name="_Toc514917834"/>
      <w:bookmarkStart w:id="413" w:name="_Toc514936639"/>
      <w:bookmarkStart w:id="414" w:name="_Toc515004093"/>
      <w:bookmarkStart w:id="415" w:name="_Toc515004157"/>
      <w:bookmarkStart w:id="416" w:name="_Toc515004489"/>
      <w:bookmarkStart w:id="417" w:name="_Toc515004548"/>
      <w:bookmarkStart w:id="418" w:name="_Toc515004609"/>
      <w:bookmarkStart w:id="419" w:name="_Toc515010608"/>
      <w:bookmarkStart w:id="420" w:name="_Toc515011331"/>
      <w:bookmarkStart w:id="421" w:name="_Toc515019191"/>
      <w:bookmarkStart w:id="422" w:name="_Toc515019260"/>
      <w:bookmarkStart w:id="423" w:name="_Toc515019620"/>
      <w:bookmarkStart w:id="424" w:name="_Toc515019779"/>
      <w:bookmarkStart w:id="425" w:name="_Toc515019923"/>
      <w:bookmarkStart w:id="426" w:name="_Toc515025995"/>
      <w:bookmarkStart w:id="427" w:name="_Toc515032489"/>
      <w:bookmarkStart w:id="428" w:name="_Toc515032597"/>
      <w:bookmarkStart w:id="429" w:name="_Toc515032775"/>
      <w:bookmarkStart w:id="430" w:name="_Toc514917017"/>
      <w:bookmarkStart w:id="431" w:name="_Toc514917835"/>
      <w:bookmarkStart w:id="432" w:name="_Toc514936640"/>
      <w:bookmarkStart w:id="433" w:name="_Toc515004094"/>
      <w:bookmarkStart w:id="434" w:name="_Toc515004158"/>
      <w:bookmarkStart w:id="435" w:name="_Toc515004490"/>
      <w:bookmarkStart w:id="436" w:name="_Toc515004549"/>
      <w:bookmarkStart w:id="437" w:name="_Toc515004610"/>
      <w:bookmarkStart w:id="438" w:name="_Toc515010609"/>
      <w:bookmarkStart w:id="439" w:name="_Toc515011332"/>
      <w:bookmarkStart w:id="440" w:name="_Toc515019192"/>
      <w:bookmarkStart w:id="441" w:name="_Toc515019261"/>
      <w:bookmarkStart w:id="442" w:name="_Toc515019621"/>
      <w:bookmarkStart w:id="443" w:name="_Toc515019780"/>
      <w:bookmarkStart w:id="444" w:name="_Toc515019924"/>
      <w:bookmarkStart w:id="445" w:name="_Toc515025996"/>
      <w:bookmarkStart w:id="446" w:name="_Toc515032490"/>
      <w:bookmarkStart w:id="447" w:name="_Toc515032598"/>
      <w:bookmarkStart w:id="448" w:name="_Toc515032776"/>
      <w:bookmarkStart w:id="449" w:name="_Toc514917018"/>
      <w:bookmarkStart w:id="450" w:name="_Toc514917836"/>
      <w:bookmarkStart w:id="451" w:name="_Toc514936641"/>
      <w:bookmarkStart w:id="452" w:name="_Toc515004095"/>
      <w:bookmarkStart w:id="453" w:name="_Toc515004159"/>
      <w:bookmarkStart w:id="454" w:name="_Toc515004491"/>
      <w:bookmarkStart w:id="455" w:name="_Toc515004550"/>
      <w:bookmarkStart w:id="456" w:name="_Toc515004611"/>
      <w:bookmarkStart w:id="457" w:name="_Toc515010610"/>
      <w:bookmarkStart w:id="458" w:name="_Toc515011333"/>
      <w:bookmarkStart w:id="459" w:name="_Toc515019193"/>
      <w:bookmarkStart w:id="460" w:name="_Toc515019262"/>
      <w:bookmarkStart w:id="461" w:name="_Toc515019622"/>
      <w:bookmarkStart w:id="462" w:name="_Toc515019781"/>
      <w:bookmarkStart w:id="463" w:name="_Toc515019925"/>
      <w:bookmarkStart w:id="464" w:name="_Toc515025997"/>
      <w:bookmarkStart w:id="465" w:name="_Toc515032491"/>
      <w:bookmarkStart w:id="466" w:name="_Toc515032599"/>
      <w:bookmarkStart w:id="467" w:name="_Toc515032777"/>
      <w:bookmarkStart w:id="468" w:name="_Toc53195344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934724">
        <w:rPr>
          <w:color w:val="auto"/>
        </w:rPr>
        <w:t>Протоколы, составляемые в ходе конкурентной закупки. Итоговый протокол</w:t>
      </w:r>
      <w:bookmarkEnd w:id="468"/>
    </w:p>
    <w:p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 xml:space="preserve">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934724">
        <w:rPr>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rPr>
        <w:t xml:space="preserve">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F33B59" w:rsidRPr="00934724" w:rsidRDefault="00F33B59" w:rsidP="00943AC2">
      <w:pPr>
        <w:pStyle w:val="20"/>
        <w:numPr>
          <w:ilvl w:val="1"/>
          <w:numId w:val="4"/>
        </w:numPr>
        <w:spacing w:before="120" w:after="0"/>
        <w:ind w:left="0" w:firstLine="709"/>
        <w:jc w:val="both"/>
        <w:rPr>
          <w:b w:val="0"/>
          <w:color w:val="auto"/>
        </w:rPr>
      </w:pPr>
      <w:bookmarkStart w:id="469" w:name="_Toc515980560"/>
      <w:bookmarkStart w:id="470" w:name="_Toc515996637"/>
      <w:bookmarkStart w:id="471" w:name="_Toc515996768"/>
      <w:bookmarkStart w:id="472" w:name="_Toc516005270"/>
      <w:bookmarkStart w:id="473" w:name="_Toc516008967"/>
      <w:bookmarkStart w:id="474" w:name="_Toc516009705"/>
      <w:bookmarkStart w:id="475" w:name="_Toc531953445"/>
      <w:bookmarkEnd w:id="469"/>
      <w:bookmarkEnd w:id="470"/>
      <w:bookmarkEnd w:id="471"/>
      <w:bookmarkEnd w:id="472"/>
      <w:bookmarkEnd w:id="473"/>
      <w:bookmarkEnd w:id="474"/>
      <w:r w:rsidRPr="00934724">
        <w:rPr>
          <w:color w:val="auto"/>
        </w:rPr>
        <w:t>Заключение договора по итогам конкурентной закупки</w:t>
      </w:r>
      <w:bookmarkEnd w:id="475"/>
    </w:p>
    <w:p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
    <w:p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rsidR="00494205" w:rsidRPr="00934724" w:rsidRDefault="00DA6587" w:rsidP="00943AC2">
      <w:pPr>
        <w:pStyle w:val="27"/>
        <w:numPr>
          <w:ilvl w:val="2"/>
          <w:numId w:val="4"/>
        </w:numPr>
        <w:spacing w:before="120" w:after="0"/>
        <w:ind w:left="0" w:firstLine="709"/>
        <w:jc w:val="both"/>
        <w:rPr>
          <w:sz w:val="28"/>
          <w:szCs w:val="28"/>
        </w:rPr>
      </w:pPr>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
    <w:p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 xml:space="preserve">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w:t>
      </w:r>
      <w:r w:rsidRPr="00934724">
        <w:rPr>
          <w:sz w:val="28"/>
          <w:szCs w:val="28"/>
        </w:rPr>
        <w:lastRenderedPageBreak/>
        <w:t>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
    <w:p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934724" w:rsidRDefault="00E36E70" w:rsidP="00943AC2">
      <w:pPr>
        <w:pStyle w:val="27"/>
        <w:numPr>
          <w:ilvl w:val="2"/>
          <w:numId w:val="4"/>
        </w:numPr>
        <w:spacing w:before="120" w:after="0"/>
        <w:ind w:left="0" w:firstLine="709"/>
        <w:jc w:val="both"/>
        <w:rPr>
          <w:sz w:val="28"/>
          <w:szCs w:val="28"/>
        </w:rPr>
      </w:pPr>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
    <w:p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081332" w:rsidRPr="00934724" w:rsidRDefault="00081332" w:rsidP="00943AC2">
      <w:pPr>
        <w:pStyle w:val="27"/>
        <w:spacing w:before="120" w:after="0"/>
        <w:ind w:firstLine="709"/>
        <w:jc w:val="both"/>
        <w:rPr>
          <w:sz w:val="28"/>
          <w:szCs w:val="28"/>
        </w:rPr>
      </w:pPr>
    </w:p>
    <w:p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476" w:name="_Toc515376473"/>
      <w:bookmarkStart w:id="477" w:name="_Toc515386554"/>
      <w:bookmarkStart w:id="478" w:name="_Toc515386753"/>
      <w:bookmarkStart w:id="479" w:name="_Toc515386951"/>
      <w:bookmarkStart w:id="480" w:name="_Toc515387148"/>
      <w:bookmarkStart w:id="481" w:name="_Toc515388116"/>
      <w:bookmarkStart w:id="482" w:name="_Toc515388316"/>
      <w:bookmarkStart w:id="483" w:name="_Toc515388517"/>
      <w:bookmarkStart w:id="484" w:name="_Toc515388670"/>
      <w:bookmarkStart w:id="485" w:name="_Toc515389879"/>
      <w:bookmarkStart w:id="486" w:name="_Toc515376474"/>
      <w:bookmarkStart w:id="487" w:name="_Toc515386555"/>
      <w:bookmarkStart w:id="488" w:name="_Toc515386754"/>
      <w:bookmarkStart w:id="489" w:name="_Toc515386952"/>
      <w:bookmarkStart w:id="490" w:name="_Toc515387149"/>
      <w:bookmarkStart w:id="491" w:name="_Toc515388117"/>
      <w:bookmarkStart w:id="492" w:name="_Toc515388317"/>
      <w:bookmarkStart w:id="493" w:name="_Toc515388518"/>
      <w:bookmarkStart w:id="494" w:name="_Toc515388671"/>
      <w:bookmarkStart w:id="495" w:name="_Toc515389880"/>
      <w:bookmarkStart w:id="496" w:name="_Toc515376475"/>
      <w:bookmarkStart w:id="497" w:name="_Toc515386556"/>
      <w:bookmarkStart w:id="498" w:name="_Toc515386755"/>
      <w:bookmarkStart w:id="499" w:name="_Toc515386953"/>
      <w:bookmarkStart w:id="500" w:name="_Toc515387150"/>
      <w:bookmarkStart w:id="501" w:name="_Toc515388118"/>
      <w:bookmarkStart w:id="502" w:name="_Toc515388318"/>
      <w:bookmarkStart w:id="503" w:name="_Toc515388519"/>
      <w:bookmarkStart w:id="504" w:name="_Toc515388672"/>
      <w:bookmarkStart w:id="505" w:name="_Toc515389881"/>
      <w:bookmarkStart w:id="506" w:name="_Toc531953446"/>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934724">
        <w:rPr>
          <w:color w:val="auto"/>
          <w:sz w:val="28"/>
          <w:szCs w:val="28"/>
        </w:rPr>
        <w:t>ОСОБЕННОСТИ ОСУЩЕСТВЛЕНИЯ КОНКУРЕНТНЫХ ЗАКУПОК В ЭЛЕКТРОННОЙ ФОРМЕ</w:t>
      </w:r>
      <w:bookmarkEnd w:id="506"/>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07" w:name="_Toc514917842"/>
      <w:bookmarkStart w:id="508" w:name="_Toc514936647"/>
      <w:bookmarkStart w:id="509" w:name="_Toc515004101"/>
      <w:bookmarkStart w:id="510" w:name="_Toc515004165"/>
      <w:bookmarkStart w:id="511" w:name="_Toc515004497"/>
      <w:bookmarkStart w:id="512" w:name="_Toc515004556"/>
      <w:bookmarkStart w:id="513" w:name="_Toc515004617"/>
      <w:bookmarkStart w:id="514" w:name="_Toc515010616"/>
      <w:bookmarkStart w:id="515" w:name="_Toc515011339"/>
      <w:bookmarkStart w:id="516" w:name="_Toc515019199"/>
      <w:bookmarkStart w:id="517" w:name="_Toc515019268"/>
      <w:bookmarkStart w:id="518" w:name="_Toc515019628"/>
      <w:bookmarkStart w:id="519" w:name="_Toc515019787"/>
      <w:bookmarkStart w:id="520" w:name="_Toc515019931"/>
      <w:bookmarkStart w:id="521" w:name="_Toc515026003"/>
      <w:bookmarkStart w:id="522" w:name="_Toc515032497"/>
      <w:bookmarkStart w:id="523" w:name="_Toc515032605"/>
      <w:bookmarkStart w:id="524" w:name="_Toc515032783"/>
      <w:bookmarkStart w:id="525" w:name="_Toc514917843"/>
      <w:bookmarkStart w:id="526" w:name="_Toc514936648"/>
      <w:bookmarkStart w:id="527" w:name="_Toc515004102"/>
      <w:bookmarkStart w:id="528" w:name="_Toc515004166"/>
      <w:bookmarkStart w:id="529" w:name="_Toc515004498"/>
      <w:bookmarkStart w:id="530" w:name="_Toc515004557"/>
      <w:bookmarkStart w:id="531" w:name="_Toc515004618"/>
      <w:bookmarkStart w:id="532" w:name="_Toc515010617"/>
      <w:bookmarkStart w:id="533" w:name="_Toc515011340"/>
      <w:bookmarkStart w:id="534" w:name="_Toc515019200"/>
      <w:bookmarkStart w:id="535" w:name="_Toc515019269"/>
      <w:bookmarkStart w:id="536" w:name="_Toc515019629"/>
      <w:bookmarkStart w:id="537" w:name="_Toc515019788"/>
      <w:bookmarkStart w:id="538" w:name="_Toc515019932"/>
      <w:bookmarkStart w:id="539" w:name="_Toc515026004"/>
      <w:bookmarkStart w:id="540" w:name="_Toc515032498"/>
      <w:bookmarkStart w:id="541" w:name="_Toc515032606"/>
      <w:bookmarkStart w:id="542" w:name="_Toc515032784"/>
      <w:bookmarkStart w:id="543" w:name="_Toc514917844"/>
      <w:bookmarkStart w:id="544" w:name="_Toc514936649"/>
      <w:bookmarkStart w:id="545" w:name="_Toc515004103"/>
      <w:bookmarkStart w:id="546" w:name="_Toc515004167"/>
      <w:bookmarkStart w:id="547" w:name="_Toc515004499"/>
      <w:bookmarkStart w:id="548" w:name="_Toc515004558"/>
      <w:bookmarkStart w:id="549" w:name="_Toc515004619"/>
      <w:bookmarkStart w:id="550" w:name="_Toc515010618"/>
      <w:bookmarkStart w:id="551" w:name="_Toc515011341"/>
      <w:bookmarkStart w:id="552" w:name="_Toc515019201"/>
      <w:bookmarkStart w:id="553" w:name="_Toc515019270"/>
      <w:bookmarkStart w:id="554" w:name="_Toc515019630"/>
      <w:bookmarkStart w:id="555" w:name="_Toc515019789"/>
      <w:bookmarkStart w:id="556" w:name="_Toc515019933"/>
      <w:bookmarkStart w:id="557" w:name="_Toc515026005"/>
      <w:bookmarkStart w:id="558" w:name="_Toc515032499"/>
      <w:bookmarkStart w:id="559" w:name="_Toc515032607"/>
      <w:bookmarkStart w:id="560" w:name="_Toc51503278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функционирующей в соответствии с едиными требованиями, 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934724">
        <w:rPr>
          <w:rFonts w:ascii="Times New Roman" w:hAnsi="Times New Roman"/>
          <w:bCs/>
          <w:sz w:val="28"/>
          <w:szCs w:val="28"/>
        </w:rPr>
        <w:t>непредоставления</w:t>
      </w:r>
      <w:proofErr w:type="spellEnd"/>
      <w:r w:rsidRPr="00934724">
        <w:rPr>
          <w:rFonts w:ascii="Times New Roman" w:hAnsi="Times New Roman"/>
          <w:bCs/>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
    <w:p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 xml:space="preserve">случае, если конкурс в электронной форме предусматривает такой этап), а при проведении аукциона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
    <w:p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xml:space="preserve">) на основании результатов оценки заявок на участие в такой закупке присваивает каждой такой заявке порядковый </w:t>
      </w:r>
      <w:r w:rsidRPr="00934724">
        <w:rPr>
          <w:rFonts w:ascii="Times New Roman" w:hAnsi="Times New Roman"/>
          <w:bCs/>
          <w:sz w:val="28"/>
          <w:szCs w:val="28"/>
        </w:rPr>
        <w:lastRenderedPageBreak/>
        <w:t>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561" w:name="_Toc515617060"/>
      <w:bookmarkStart w:id="562" w:name="_Toc515376477"/>
      <w:bookmarkStart w:id="563" w:name="_Toc515386558"/>
      <w:bookmarkStart w:id="564" w:name="_Toc515386757"/>
      <w:bookmarkStart w:id="565" w:name="_Toc515386955"/>
      <w:bookmarkStart w:id="566" w:name="_Toc515387152"/>
      <w:bookmarkStart w:id="567" w:name="_Toc515388120"/>
      <w:bookmarkStart w:id="568" w:name="_Toc515388320"/>
      <w:bookmarkStart w:id="569" w:name="_Toc515388521"/>
      <w:bookmarkStart w:id="570" w:name="_Toc515388674"/>
      <w:bookmarkStart w:id="571" w:name="_Toc515389883"/>
      <w:bookmarkStart w:id="572" w:name="_Toc515376478"/>
      <w:bookmarkStart w:id="573" w:name="_Toc515386559"/>
      <w:bookmarkStart w:id="574" w:name="_Toc515386758"/>
      <w:bookmarkStart w:id="575" w:name="_Toc515386956"/>
      <w:bookmarkStart w:id="576" w:name="_Toc515387153"/>
      <w:bookmarkStart w:id="577" w:name="_Toc515388121"/>
      <w:bookmarkStart w:id="578" w:name="_Toc515388321"/>
      <w:bookmarkStart w:id="579" w:name="_Toc515388522"/>
      <w:bookmarkStart w:id="580" w:name="_Toc515388675"/>
      <w:bookmarkStart w:id="581" w:name="_Toc515389884"/>
      <w:bookmarkStart w:id="582" w:name="_Toc515376479"/>
      <w:bookmarkStart w:id="583" w:name="_Toc515386560"/>
      <w:bookmarkStart w:id="584" w:name="_Toc515386759"/>
      <w:bookmarkStart w:id="585" w:name="_Toc515386957"/>
      <w:bookmarkStart w:id="586" w:name="_Toc515387154"/>
      <w:bookmarkStart w:id="587" w:name="_Toc515388122"/>
      <w:bookmarkStart w:id="588" w:name="_Toc515388322"/>
      <w:bookmarkStart w:id="589" w:name="_Toc515388523"/>
      <w:bookmarkStart w:id="590" w:name="_Toc515388676"/>
      <w:bookmarkStart w:id="591" w:name="_Toc515389885"/>
      <w:bookmarkStart w:id="592" w:name="_Toc515376480"/>
      <w:bookmarkStart w:id="593" w:name="_Toc515386561"/>
      <w:bookmarkStart w:id="594" w:name="_Toc515386760"/>
      <w:bookmarkStart w:id="595" w:name="_Toc515386958"/>
      <w:bookmarkStart w:id="596" w:name="_Toc515387155"/>
      <w:bookmarkStart w:id="597" w:name="_Toc515388123"/>
      <w:bookmarkStart w:id="598" w:name="_Toc515388323"/>
      <w:bookmarkStart w:id="599" w:name="_Toc515388524"/>
      <w:bookmarkStart w:id="600" w:name="_Toc515388677"/>
      <w:bookmarkStart w:id="601" w:name="_Toc515389886"/>
      <w:bookmarkStart w:id="602" w:name="_Toc515376481"/>
      <w:bookmarkStart w:id="603" w:name="_Toc515386562"/>
      <w:bookmarkStart w:id="604" w:name="_Toc515386761"/>
      <w:bookmarkStart w:id="605" w:name="_Toc515386959"/>
      <w:bookmarkStart w:id="606" w:name="_Toc515387156"/>
      <w:bookmarkStart w:id="607" w:name="_Toc515388124"/>
      <w:bookmarkStart w:id="608" w:name="_Toc515388324"/>
      <w:bookmarkStart w:id="609" w:name="_Toc515388525"/>
      <w:bookmarkStart w:id="610" w:name="_Toc515388678"/>
      <w:bookmarkStart w:id="611" w:name="_Toc515389887"/>
      <w:bookmarkStart w:id="612" w:name="_Toc515376482"/>
      <w:bookmarkStart w:id="613" w:name="_Toc515386563"/>
      <w:bookmarkStart w:id="614" w:name="_Toc515386762"/>
      <w:bookmarkStart w:id="615" w:name="_Toc515386960"/>
      <w:bookmarkStart w:id="616" w:name="_Toc515387157"/>
      <w:bookmarkStart w:id="617" w:name="_Toc515388125"/>
      <w:bookmarkStart w:id="618" w:name="_Toc515388325"/>
      <w:bookmarkStart w:id="619" w:name="_Toc515388526"/>
      <w:bookmarkStart w:id="620" w:name="_Toc515388679"/>
      <w:bookmarkStart w:id="621" w:name="_Toc515389888"/>
      <w:bookmarkStart w:id="622" w:name="_Toc515376483"/>
      <w:bookmarkStart w:id="623" w:name="_Toc515386564"/>
      <w:bookmarkStart w:id="624" w:name="_Toc515386763"/>
      <w:bookmarkStart w:id="625" w:name="_Toc515386961"/>
      <w:bookmarkStart w:id="626" w:name="_Toc515387158"/>
      <w:bookmarkStart w:id="627" w:name="_Toc515388126"/>
      <w:bookmarkStart w:id="628" w:name="_Toc515388326"/>
      <w:bookmarkStart w:id="629" w:name="_Toc515388527"/>
      <w:bookmarkStart w:id="630" w:name="_Toc515388680"/>
      <w:bookmarkStart w:id="631" w:name="_Toc515389889"/>
      <w:bookmarkStart w:id="632" w:name="_Toc515376484"/>
      <w:bookmarkStart w:id="633" w:name="_Toc515386565"/>
      <w:bookmarkStart w:id="634" w:name="_Toc515386764"/>
      <w:bookmarkStart w:id="635" w:name="_Toc515386962"/>
      <w:bookmarkStart w:id="636" w:name="_Toc515387159"/>
      <w:bookmarkStart w:id="637" w:name="_Toc515388127"/>
      <w:bookmarkStart w:id="638" w:name="_Toc515388327"/>
      <w:bookmarkStart w:id="639" w:name="_Toc515388528"/>
      <w:bookmarkStart w:id="640" w:name="_Toc515388681"/>
      <w:bookmarkStart w:id="641" w:name="_Toc515389890"/>
      <w:bookmarkStart w:id="642" w:name="_Toc515376485"/>
      <w:bookmarkStart w:id="643" w:name="_Toc515386566"/>
      <w:bookmarkStart w:id="644" w:name="_Toc515386765"/>
      <w:bookmarkStart w:id="645" w:name="_Toc515386963"/>
      <w:bookmarkStart w:id="646" w:name="_Toc515387160"/>
      <w:bookmarkStart w:id="647" w:name="_Toc515388128"/>
      <w:bookmarkStart w:id="648" w:name="_Toc515388328"/>
      <w:bookmarkStart w:id="649" w:name="_Toc515388529"/>
      <w:bookmarkStart w:id="650" w:name="_Toc515388682"/>
      <w:bookmarkStart w:id="651" w:name="_Toc515389891"/>
      <w:bookmarkStart w:id="652" w:name="_Toc515376486"/>
      <w:bookmarkStart w:id="653" w:name="_Toc515386567"/>
      <w:bookmarkStart w:id="654" w:name="_Toc515386766"/>
      <w:bookmarkStart w:id="655" w:name="_Toc515386964"/>
      <w:bookmarkStart w:id="656" w:name="_Toc515387161"/>
      <w:bookmarkStart w:id="657" w:name="_Toc515388129"/>
      <w:bookmarkStart w:id="658" w:name="_Toc515388329"/>
      <w:bookmarkStart w:id="659" w:name="_Toc515388530"/>
      <w:bookmarkStart w:id="660" w:name="_Toc515388683"/>
      <w:bookmarkStart w:id="661" w:name="_Toc515389892"/>
      <w:bookmarkStart w:id="662" w:name="_Toc515376487"/>
      <w:bookmarkStart w:id="663" w:name="_Toc515386568"/>
      <w:bookmarkStart w:id="664" w:name="_Toc515386767"/>
      <w:bookmarkStart w:id="665" w:name="_Toc515386965"/>
      <w:bookmarkStart w:id="666" w:name="_Toc515387162"/>
      <w:bookmarkStart w:id="667" w:name="_Toc515388130"/>
      <w:bookmarkStart w:id="668" w:name="_Toc515388330"/>
      <w:bookmarkStart w:id="669" w:name="_Toc515388531"/>
      <w:bookmarkStart w:id="670" w:name="_Toc515388684"/>
      <w:bookmarkStart w:id="671" w:name="_Toc515389893"/>
      <w:bookmarkStart w:id="672" w:name="_Toc515376488"/>
      <w:bookmarkStart w:id="673" w:name="_Toc515386569"/>
      <w:bookmarkStart w:id="674" w:name="_Toc515386768"/>
      <w:bookmarkStart w:id="675" w:name="_Toc515386966"/>
      <w:bookmarkStart w:id="676" w:name="_Toc515387163"/>
      <w:bookmarkStart w:id="677" w:name="_Toc515388131"/>
      <w:bookmarkStart w:id="678" w:name="_Toc515388331"/>
      <w:bookmarkStart w:id="679" w:name="_Toc515388532"/>
      <w:bookmarkStart w:id="680" w:name="_Toc515388685"/>
      <w:bookmarkStart w:id="681" w:name="_Toc515389894"/>
      <w:bookmarkStart w:id="682" w:name="_Toc515376489"/>
      <w:bookmarkStart w:id="683" w:name="_Toc515386570"/>
      <w:bookmarkStart w:id="684" w:name="_Toc515386769"/>
      <w:bookmarkStart w:id="685" w:name="_Toc515386967"/>
      <w:bookmarkStart w:id="686" w:name="_Toc515387164"/>
      <w:bookmarkStart w:id="687" w:name="_Toc515388132"/>
      <w:bookmarkStart w:id="688" w:name="_Toc515388332"/>
      <w:bookmarkStart w:id="689" w:name="_Toc515388533"/>
      <w:bookmarkStart w:id="690" w:name="_Toc515388686"/>
      <w:bookmarkStart w:id="691" w:name="_Toc515389895"/>
      <w:bookmarkStart w:id="692" w:name="_Toc515376490"/>
      <w:bookmarkStart w:id="693" w:name="_Toc515386571"/>
      <w:bookmarkStart w:id="694" w:name="_Toc515386770"/>
      <w:bookmarkStart w:id="695" w:name="_Toc515386968"/>
      <w:bookmarkStart w:id="696" w:name="_Toc515387165"/>
      <w:bookmarkStart w:id="697" w:name="_Toc515388133"/>
      <w:bookmarkStart w:id="698" w:name="_Toc515388333"/>
      <w:bookmarkStart w:id="699" w:name="_Toc515388534"/>
      <w:bookmarkStart w:id="700" w:name="_Toc515388687"/>
      <w:bookmarkStart w:id="701" w:name="_Toc515389896"/>
      <w:bookmarkStart w:id="702" w:name="_Toc515376491"/>
      <w:bookmarkStart w:id="703" w:name="_Toc515386572"/>
      <w:bookmarkStart w:id="704" w:name="_Toc515386771"/>
      <w:bookmarkStart w:id="705" w:name="_Toc515386969"/>
      <w:bookmarkStart w:id="706" w:name="_Toc515387166"/>
      <w:bookmarkStart w:id="707" w:name="_Toc515388134"/>
      <w:bookmarkStart w:id="708" w:name="_Toc515388334"/>
      <w:bookmarkStart w:id="709" w:name="_Toc515388535"/>
      <w:bookmarkStart w:id="710" w:name="_Toc515388688"/>
      <w:bookmarkStart w:id="711" w:name="_Toc515389897"/>
      <w:bookmarkStart w:id="712" w:name="_Toc515376492"/>
      <w:bookmarkStart w:id="713" w:name="_Toc515386573"/>
      <w:bookmarkStart w:id="714" w:name="_Toc515386772"/>
      <w:bookmarkStart w:id="715" w:name="_Toc515386970"/>
      <w:bookmarkStart w:id="716" w:name="_Toc515387167"/>
      <w:bookmarkStart w:id="717" w:name="_Toc515388135"/>
      <w:bookmarkStart w:id="718" w:name="_Toc515388335"/>
      <w:bookmarkStart w:id="719" w:name="_Toc515388536"/>
      <w:bookmarkStart w:id="720" w:name="_Toc515388689"/>
      <w:bookmarkStart w:id="721" w:name="_Toc515389898"/>
      <w:bookmarkStart w:id="722" w:name="_Toc515376493"/>
      <w:bookmarkStart w:id="723" w:name="_Toc515386574"/>
      <w:bookmarkStart w:id="724" w:name="_Toc515386773"/>
      <w:bookmarkStart w:id="725" w:name="_Toc515386971"/>
      <w:bookmarkStart w:id="726" w:name="_Toc515387168"/>
      <w:bookmarkStart w:id="727" w:name="_Toc515388136"/>
      <w:bookmarkStart w:id="728" w:name="_Toc515388336"/>
      <w:bookmarkStart w:id="729" w:name="_Toc515388537"/>
      <w:bookmarkStart w:id="730" w:name="_Toc515388690"/>
      <w:bookmarkStart w:id="731" w:name="_Toc515389899"/>
      <w:bookmarkStart w:id="732" w:name="_Toc515376494"/>
      <w:bookmarkStart w:id="733" w:name="_Toc515386575"/>
      <w:bookmarkStart w:id="734" w:name="_Toc515386774"/>
      <w:bookmarkStart w:id="735" w:name="_Toc515386972"/>
      <w:bookmarkStart w:id="736" w:name="_Toc515387169"/>
      <w:bookmarkStart w:id="737" w:name="_Toc515388137"/>
      <w:bookmarkStart w:id="738" w:name="_Toc515388337"/>
      <w:bookmarkStart w:id="739" w:name="_Toc515388538"/>
      <w:bookmarkStart w:id="740" w:name="_Toc515388691"/>
      <w:bookmarkStart w:id="741" w:name="_Toc515389900"/>
      <w:bookmarkStart w:id="742" w:name="_Toc515376495"/>
      <w:bookmarkStart w:id="743" w:name="_Toc515386576"/>
      <w:bookmarkStart w:id="744" w:name="_Toc515386775"/>
      <w:bookmarkStart w:id="745" w:name="_Toc515386973"/>
      <w:bookmarkStart w:id="746" w:name="_Toc515387170"/>
      <w:bookmarkStart w:id="747" w:name="_Toc515388138"/>
      <w:bookmarkStart w:id="748" w:name="_Toc515388338"/>
      <w:bookmarkStart w:id="749" w:name="_Toc515388539"/>
      <w:bookmarkStart w:id="750" w:name="_Toc515388692"/>
      <w:bookmarkStart w:id="751" w:name="_Toc515389901"/>
      <w:bookmarkStart w:id="752" w:name="_Toc515376496"/>
      <w:bookmarkStart w:id="753" w:name="_Toc515386577"/>
      <w:bookmarkStart w:id="754" w:name="_Toc515386776"/>
      <w:bookmarkStart w:id="755" w:name="_Toc515386974"/>
      <w:bookmarkStart w:id="756" w:name="_Toc515387171"/>
      <w:bookmarkStart w:id="757" w:name="_Toc515388139"/>
      <w:bookmarkStart w:id="758" w:name="_Toc515388339"/>
      <w:bookmarkStart w:id="759" w:name="_Toc515388540"/>
      <w:bookmarkStart w:id="760" w:name="_Toc515388693"/>
      <w:bookmarkStart w:id="761" w:name="_Toc515389902"/>
      <w:bookmarkStart w:id="762" w:name="_Toc515376497"/>
      <w:bookmarkStart w:id="763" w:name="_Toc515386578"/>
      <w:bookmarkStart w:id="764" w:name="_Toc515386777"/>
      <w:bookmarkStart w:id="765" w:name="_Toc515386975"/>
      <w:bookmarkStart w:id="766" w:name="_Toc515387172"/>
      <w:bookmarkStart w:id="767" w:name="_Toc515388140"/>
      <w:bookmarkStart w:id="768" w:name="_Toc515388340"/>
      <w:bookmarkStart w:id="769" w:name="_Toc515388541"/>
      <w:bookmarkStart w:id="770" w:name="_Toc515388694"/>
      <w:bookmarkStart w:id="771" w:name="_Toc515389903"/>
      <w:bookmarkStart w:id="772" w:name="_Toc515376498"/>
      <w:bookmarkStart w:id="773" w:name="_Toc515386579"/>
      <w:bookmarkStart w:id="774" w:name="_Toc515386778"/>
      <w:bookmarkStart w:id="775" w:name="_Toc515386976"/>
      <w:bookmarkStart w:id="776" w:name="_Toc515387173"/>
      <w:bookmarkStart w:id="777" w:name="_Toc515388141"/>
      <w:bookmarkStart w:id="778" w:name="_Toc515388341"/>
      <w:bookmarkStart w:id="779" w:name="_Toc515388542"/>
      <w:bookmarkStart w:id="780" w:name="_Toc515388695"/>
      <w:bookmarkStart w:id="781" w:name="_Toc515389904"/>
      <w:bookmarkStart w:id="782" w:name="_Toc515376499"/>
      <w:bookmarkStart w:id="783" w:name="_Toc515386580"/>
      <w:bookmarkStart w:id="784" w:name="_Toc515386779"/>
      <w:bookmarkStart w:id="785" w:name="_Toc515386977"/>
      <w:bookmarkStart w:id="786" w:name="_Toc515387174"/>
      <w:bookmarkStart w:id="787" w:name="_Toc515388142"/>
      <w:bookmarkStart w:id="788" w:name="_Toc515388342"/>
      <w:bookmarkStart w:id="789" w:name="_Toc515388543"/>
      <w:bookmarkStart w:id="790" w:name="_Toc515388696"/>
      <w:bookmarkStart w:id="791" w:name="_Toc515389905"/>
      <w:bookmarkStart w:id="792" w:name="_Toc515376500"/>
      <w:bookmarkStart w:id="793" w:name="_Toc515386581"/>
      <w:bookmarkStart w:id="794" w:name="_Toc515386780"/>
      <w:bookmarkStart w:id="795" w:name="_Toc515386978"/>
      <w:bookmarkStart w:id="796" w:name="_Toc515387175"/>
      <w:bookmarkStart w:id="797" w:name="_Toc515388143"/>
      <w:bookmarkStart w:id="798" w:name="_Toc515388343"/>
      <w:bookmarkStart w:id="799" w:name="_Toc515388544"/>
      <w:bookmarkStart w:id="800" w:name="_Toc515388697"/>
      <w:bookmarkStart w:id="801" w:name="_Toc515389906"/>
      <w:bookmarkStart w:id="802" w:name="_Toc515376501"/>
      <w:bookmarkStart w:id="803" w:name="_Toc515386582"/>
      <w:bookmarkStart w:id="804" w:name="_Toc515386781"/>
      <w:bookmarkStart w:id="805" w:name="_Toc515386979"/>
      <w:bookmarkStart w:id="806" w:name="_Toc515387176"/>
      <w:bookmarkStart w:id="807" w:name="_Toc515388144"/>
      <w:bookmarkStart w:id="808" w:name="_Toc515388344"/>
      <w:bookmarkStart w:id="809" w:name="_Toc515388545"/>
      <w:bookmarkStart w:id="810" w:name="_Toc515388698"/>
      <w:bookmarkStart w:id="811" w:name="_Toc515389907"/>
      <w:bookmarkStart w:id="812" w:name="_Toc515376502"/>
      <w:bookmarkStart w:id="813" w:name="_Toc515386583"/>
      <w:bookmarkStart w:id="814" w:name="_Toc515386782"/>
      <w:bookmarkStart w:id="815" w:name="_Toc515386980"/>
      <w:bookmarkStart w:id="816" w:name="_Toc515387177"/>
      <w:bookmarkStart w:id="817" w:name="_Toc515388145"/>
      <w:bookmarkStart w:id="818" w:name="_Toc515388345"/>
      <w:bookmarkStart w:id="819" w:name="_Toc515388546"/>
      <w:bookmarkStart w:id="820" w:name="_Toc515388699"/>
      <w:bookmarkStart w:id="821" w:name="_Toc515389908"/>
      <w:bookmarkStart w:id="822" w:name="_Toc515376503"/>
      <w:bookmarkStart w:id="823" w:name="_Toc515386584"/>
      <w:bookmarkStart w:id="824" w:name="_Toc515386783"/>
      <w:bookmarkStart w:id="825" w:name="_Toc515386981"/>
      <w:bookmarkStart w:id="826" w:name="_Toc515387178"/>
      <w:bookmarkStart w:id="827" w:name="_Toc515388146"/>
      <w:bookmarkStart w:id="828" w:name="_Toc515388346"/>
      <w:bookmarkStart w:id="829" w:name="_Toc515388547"/>
      <w:bookmarkStart w:id="830" w:name="_Toc515388700"/>
      <w:bookmarkStart w:id="831" w:name="_Toc515389909"/>
      <w:bookmarkStart w:id="832" w:name="_Toc515376504"/>
      <w:bookmarkStart w:id="833" w:name="_Toc515386585"/>
      <w:bookmarkStart w:id="834" w:name="_Toc515386784"/>
      <w:bookmarkStart w:id="835" w:name="_Toc515386982"/>
      <w:bookmarkStart w:id="836" w:name="_Toc515387179"/>
      <w:bookmarkStart w:id="837" w:name="_Toc515388147"/>
      <w:bookmarkStart w:id="838" w:name="_Toc515388347"/>
      <w:bookmarkStart w:id="839" w:name="_Toc515388548"/>
      <w:bookmarkStart w:id="840" w:name="_Toc515388701"/>
      <w:bookmarkStart w:id="841" w:name="_Toc515389910"/>
      <w:bookmarkStart w:id="842" w:name="_Toc515376505"/>
      <w:bookmarkStart w:id="843" w:name="_Toc515386586"/>
      <w:bookmarkStart w:id="844" w:name="_Toc515386785"/>
      <w:bookmarkStart w:id="845" w:name="_Toc515386983"/>
      <w:bookmarkStart w:id="846" w:name="_Toc515387180"/>
      <w:bookmarkStart w:id="847" w:name="_Toc515388148"/>
      <w:bookmarkStart w:id="848" w:name="_Toc515388348"/>
      <w:bookmarkStart w:id="849" w:name="_Toc515388549"/>
      <w:bookmarkStart w:id="850" w:name="_Toc515388702"/>
      <w:bookmarkStart w:id="851" w:name="_Toc515389911"/>
      <w:bookmarkStart w:id="852" w:name="_Toc515376506"/>
      <w:bookmarkStart w:id="853" w:name="_Toc515386587"/>
      <w:bookmarkStart w:id="854" w:name="_Toc515386786"/>
      <w:bookmarkStart w:id="855" w:name="_Toc515386984"/>
      <w:bookmarkStart w:id="856" w:name="_Toc515387181"/>
      <w:bookmarkStart w:id="857" w:name="_Toc515388149"/>
      <w:bookmarkStart w:id="858" w:name="_Toc515388349"/>
      <w:bookmarkStart w:id="859" w:name="_Toc515388550"/>
      <w:bookmarkStart w:id="860" w:name="_Toc515388703"/>
      <w:bookmarkStart w:id="861" w:name="_Toc515389912"/>
      <w:bookmarkStart w:id="862" w:name="_Toc515376507"/>
      <w:bookmarkStart w:id="863" w:name="_Toc515386588"/>
      <w:bookmarkStart w:id="864" w:name="_Toc515386787"/>
      <w:bookmarkStart w:id="865" w:name="_Toc515386985"/>
      <w:bookmarkStart w:id="866" w:name="_Toc515387182"/>
      <w:bookmarkStart w:id="867" w:name="_Toc515388150"/>
      <w:bookmarkStart w:id="868" w:name="_Toc515388350"/>
      <w:bookmarkStart w:id="869" w:name="_Toc515388551"/>
      <w:bookmarkStart w:id="870" w:name="_Toc515388704"/>
      <w:bookmarkStart w:id="871" w:name="_Toc515389913"/>
      <w:bookmarkStart w:id="872" w:name="_Toc515376508"/>
      <w:bookmarkStart w:id="873" w:name="_Toc515386589"/>
      <w:bookmarkStart w:id="874" w:name="_Toc515386788"/>
      <w:bookmarkStart w:id="875" w:name="_Toc515386986"/>
      <w:bookmarkStart w:id="876" w:name="_Toc515387183"/>
      <w:bookmarkStart w:id="877" w:name="_Toc515388151"/>
      <w:bookmarkStart w:id="878" w:name="_Toc515388351"/>
      <w:bookmarkStart w:id="879" w:name="_Toc515388552"/>
      <w:bookmarkStart w:id="880" w:name="_Toc515388705"/>
      <w:bookmarkStart w:id="881" w:name="_Toc515389914"/>
      <w:bookmarkStart w:id="882" w:name="_Toc515376509"/>
      <w:bookmarkStart w:id="883" w:name="_Toc515386590"/>
      <w:bookmarkStart w:id="884" w:name="_Toc515386789"/>
      <w:bookmarkStart w:id="885" w:name="_Toc515386987"/>
      <w:bookmarkStart w:id="886" w:name="_Toc515387184"/>
      <w:bookmarkStart w:id="887" w:name="_Toc515388152"/>
      <w:bookmarkStart w:id="888" w:name="_Toc515388352"/>
      <w:bookmarkStart w:id="889" w:name="_Toc515388553"/>
      <w:bookmarkStart w:id="890" w:name="_Toc515388706"/>
      <w:bookmarkStart w:id="891" w:name="_Toc515389915"/>
      <w:bookmarkStart w:id="892" w:name="_Toc515376510"/>
      <w:bookmarkStart w:id="893" w:name="_Toc515386591"/>
      <w:bookmarkStart w:id="894" w:name="_Toc515386790"/>
      <w:bookmarkStart w:id="895" w:name="_Toc515386988"/>
      <w:bookmarkStart w:id="896" w:name="_Toc515387185"/>
      <w:bookmarkStart w:id="897" w:name="_Toc515388153"/>
      <w:bookmarkStart w:id="898" w:name="_Toc515388353"/>
      <w:bookmarkStart w:id="899" w:name="_Toc515388554"/>
      <w:bookmarkStart w:id="900" w:name="_Toc515388707"/>
      <w:bookmarkStart w:id="901" w:name="_Toc515389916"/>
      <w:bookmarkStart w:id="902" w:name="_Toc515376511"/>
      <w:bookmarkStart w:id="903" w:name="_Toc515386592"/>
      <w:bookmarkStart w:id="904" w:name="_Toc515386791"/>
      <w:bookmarkStart w:id="905" w:name="_Toc515386989"/>
      <w:bookmarkStart w:id="906" w:name="_Toc515387186"/>
      <w:bookmarkStart w:id="907" w:name="_Toc515388154"/>
      <w:bookmarkStart w:id="908" w:name="_Toc515388354"/>
      <w:bookmarkStart w:id="909" w:name="_Toc515388555"/>
      <w:bookmarkStart w:id="910" w:name="_Toc515388708"/>
      <w:bookmarkStart w:id="911" w:name="_Toc515389917"/>
      <w:bookmarkStart w:id="912" w:name="_Toc515376512"/>
      <w:bookmarkStart w:id="913" w:name="_Toc515386593"/>
      <w:bookmarkStart w:id="914" w:name="_Toc515386792"/>
      <w:bookmarkStart w:id="915" w:name="_Toc515386990"/>
      <w:bookmarkStart w:id="916" w:name="_Toc515387187"/>
      <w:bookmarkStart w:id="917" w:name="_Toc515388155"/>
      <w:bookmarkStart w:id="918" w:name="_Toc515388355"/>
      <w:bookmarkStart w:id="919" w:name="_Toc515388556"/>
      <w:bookmarkStart w:id="920" w:name="_Toc515388709"/>
      <w:bookmarkStart w:id="921" w:name="_Toc515389918"/>
      <w:bookmarkStart w:id="922" w:name="_Toc515376513"/>
      <w:bookmarkStart w:id="923" w:name="_Toc515386594"/>
      <w:bookmarkStart w:id="924" w:name="_Toc515386793"/>
      <w:bookmarkStart w:id="925" w:name="_Toc515386991"/>
      <w:bookmarkStart w:id="926" w:name="_Toc515387188"/>
      <w:bookmarkStart w:id="927" w:name="_Toc515388156"/>
      <w:bookmarkStart w:id="928" w:name="_Toc515388356"/>
      <w:bookmarkStart w:id="929" w:name="_Toc515388557"/>
      <w:bookmarkStart w:id="930" w:name="_Toc515388710"/>
      <w:bookmarkStart w:id="931" w:name="_Toc515389919"/>
      <w:bookmarkStart w:id="932" w:name="_Toc515376514"/>
      <w:bookmarkStart w:id="933" w:name="_Toc515386595"/>
      <w:bookmarkStart w:id="934" w:name="_Toc515386794"/>
      <w:bookmarkStart w:id="935" w:name="_Toc515386992"/>
      <w:bookmarkStart w:id="936" w:name="_Toc515387189"/>
      <w:bookmarkStart w:id="937" w:name="_Toc515388157"/>
      <w:bookmarkStart w:id="938" w:name="_Toc515388357"/>
      <w:bookmarkStart w:id="939" w:name="_Toc515388558"/>
      <w:bookmarkStart w:id="940" w:name="_Toc515388711"/>
      <w:bookmarkStart w:id="941" w:name="_Toc515389920"/>
      <w:bookmarkStart w:id="942" w:name="_Toc515376515"/>
      <w:bookmarkStart w:id="943" w:name="_Toc515386596"/>
      <w:bookmarkStart w:id="944" w:name="_Toc515386795"/>
      <w:bookmarkStart w:id="945" w:name="_Toc515386993"/>
      <w:bookmarkStart w:id="946" w:name="_Toc515387190"/>
      <w:bookmarkStart w:id="947" w:name="_Toc515388158"/>
      <w:bookmarkStart w:id="948" w:name="_Toc515388358"/>
      <w:bookmarkStart w:id="949" w:name="_Toc515388559"/>
      <w:bookmarkStart w:id="950" w:name="_Toc515388712"/>
      <w:bookmarkStart w:id="951" w:name="_Toc515389921"/>
      <w:bookmarkStart w:id="952" w:name="_Toc515376516"/>
      <w:bookmarkStart w:id="953" w:name="_Toc515386597"/>
      <w:bookmarkStart w:id="954" w:name="_Toc515386796"/>
      <w:bookmarkStart w:id="955" w:name="_Toc515386994"/>
      <w:bookmarkStart w:id="956" w:name="_Toc515387191"/>
      <w:bookmarkStart w:id="957" w:name="_Toc515388159"/>
      <w:bookmarkStart w:id="958" w:name="_Toc515388359"/>
      <w:bookmarkStart w:id="959" w:name="_Toc515388560"/>
      <w:bookmarkStart w:id="960" w:name="_Toc515388713"/>
      <w:bookmarkStart w:id="961" w:name="_Toc515389922"/>
      <w:bookmarkStart w:id="962" w:name="_Toc515376517"/>
      <w:bookmarkStart w:id="963" w:name="_Toc515386598"/>
      <w:bookmarkStart w:id="964" w:name="_Toc515386797"/>
      <w:bookmarkStart w:id="965" w:name="_Toc515386995"/>
      <w:bookmarkStart w:id="966" w:name="_Toc515387192"/>
      <w:bookmarkStart w:id="967" w:name="_Toc515388160"/>
      <w:bookmarkStart w:id="968" w:name="_Toc515388360"/>
      <w:bookmarkStart w:id="969" w:name="_Toc515388561"/>
      <w:bookmarkStart w:id="970" w:name="_Toc515388714"/>
      <w:bookmarkStart w:id="971" w:name="_Toc515389923"/>
      <w:bookmarkStart w:id="972" w:name="_Toc515376518"/>
      <w:bookmarkStart w:id="973" w:name="_Toc515386599"/>
      <w:bookmarkStart w:id="974" w:name="_Toc515386798"/>
      <w:bookmarkStart w:id="975" w:name="_Toc515386996"/>
      <w:bookmarkStart w:id="976" w:name="_Toc515387193"/>
      <w:bookmarkStart w:id="977" w:name="_Toc515388161"/>
      <w:bookmarkStart w:id="978" w:name="_Toc515388361"/>
      <w:bookmarkStart w:id="979" w:name="_Toc515388562"/>
      <w:bookmarkStart w:id="980" w:name="_Toc515388715"/>
      <w:bookmarkStart w:id="981" w:name="_Toc515389924"/>
      <w:bookmarkStart w:id="982" w:name="_Toc515376519"/>
      <w:bookmarkStart w:id="983" w:name="_Toc515386600"/>
      <w:bookmarkStart w:id="984" w:name="_Toc515386799"/>
      <w:bookmarkStart w:id="985" w:name="_Toc515386997"/>
      <w:bookmarkStart w:id="986" w:name="_Toc515387194"/>
      <w:bookmarkStart w:id="987" w:name="_Toc515388162"/>
      <w:bookmarkStart w:id="988" w:name="_Toc515388362"/>
      <w:bookmarkStart w:id="989" w:name="_Toc515388563"/>
      <w:bookmarkStart w:id="990" w:name="_Toc515388716"/>
      <w:bookmarkStart w:id="991" w:name="_Toc515389925"/>
      <w:bookmarkStart w:id="992" w:name="_Toc515376520"/>
      <w:bookmarkStart w:id="993" w:name="_Toc515386601"/>
      <w:bookmarkStart w:id="994" w:name="_Toc515386800"/>
      <w:bookmarkStart w:id="995" w:name="_Toc515386998"/>
      <w:bookmarkStart w:id="996" w:name="_Toc515387195"/>
      <w:bookmarkStart w:id="997" w:name="_Toc515388163"/>
      <w:bookmarkStart w:id="998" w:name="_Toc515388363"/>
      <w:bookmarkStart w:id="999" w:name="_Toc515388564"/>
      <w:bookmarkStart w:id="1000" w:name="_Toc515388717"/>
      <w:bookmarkStart w:id="1001" w:name="_Toc515389926"/>
      <w:bookmarkStart w:id="1002" w:name="_Toc515376521"/>
      <w:bookmarkStart w:id="1003" w:name="_Toc515386602"/>
      <w:bookmarkStart w:id="1004" w:name="_Toc515386801"/>
      <w:bookmarkStart w:id="1005" w:name="_Toc515386999"/>
      <w:bookmarkStart w:id="1006" w:name="_Toc515387196"/>
      <w:bookmarkStart w:id="1007" w:name="_Toc515388164"/>
      <w:bookmarkStart w:id="1008" w:name="_Toc515388364"/>
      <w:bookmarkStart w:id="1009" w:name="_Toc515388565"/>
      <w:bookmarkStart w:id="1010" w:name="_Toc515388718"/>
      <w:bookmarkStart w:id="1011" w:name="_Toc515389927"/>
      <w:bookmarkStart w:id="1012" w:name="_Toc515376522"/>
      <w:bookmarkStart w:id="1013" w:name="_Toc515386603"/>
      <w:bookmarkStart w:id="1014" w:name="_Toc515386802"/>
      <w:bookmarkStart w:id="1015" w:name="_Toc515387000"/>
      <w:bookmarkStart w:id="1016" w:name="_Toc515387197"/>
      <w:bookmarkStart w:id="1017" w:name="_Toc515388165"/>
      <w:bookmarkStart w:id="1018" w:name="_Toc515388365"/>
      <w:bookmarkStart w:id="1019" w:name="_Toc515388566"/>
      <w:bookmarkStart w:id="1020" w:name="_Toc515388719"/>
      <w:bookmarkStart w:id="1021" w:name="_Toc515389928"/>
      <w:bookmarkStart w:id="1022" w:name="_Toc515376523"/>
      <w:bookmarkStart w:id="1023" w:name="_Toc515386604"/>
      <w:bookmarkStart w:id="1024" w:name="_Toc515386803"/>
      <w:bookmarkStart w:id="1025" w:name="_Toc515387001"/>
      <w:bookmarkStart w:id="1026" w:name="_Toc515387198"/>
      <w:bookmarkStart w:id="1027" w:name="_Toc515388166"/>
      <w:bookmarkStart w:id="1028" w:name="_Toc515388366"/>
      <w:bookmarkStart w:id="1029" w:name="_Toc515388567"/>
      <w:bookmarkStart w:id="1030" w:name="_Toc515388720"/>
      <w:bookmarkStart w:id="1031" w:name="_Toc515389929"/>
      <w:bookmarkStart w:id="1032" w:name="_Toc515376524"/>
      <w:bookmarkStart w:id="1033" w:name="_Toc515386605"/>
      <w:bookmarkStart w:id="1034" w:name="_Toc515386804"/>
      <w:bookmarkStart w:id="1035" w:name="_Toc515387002"/>
      <w:bookmarkStart w:id="1036" w:name="_Toc515387199"/>
      <w:bookmarkStart w:id="1037" w:name="_Toc515388167"/>
      <w:bookmarkStart w:id="1038" w:name="_Toc515388367"/>
      <w:bookmarkStart w:id="1039" w:name="_Toc515388568"/>
      <w:bookmarkStart w:id="1040" w:name="_Toc515388721"/>
      <w:bookmarkStart w:id="1041" w:name="_Toc515389930"/>
      <w:bookmarkStart w:id="1042" w:name="_Toc515376525"/>
      <w:bookmarkStart w:id="1043" w:name="_Toc515386606"/>
      <w:bookmarkStart w:id="1044" w:name="_Toc515386805"/>
      <w:bookmarkStart w:id="1045" w:name="_Toc515387003"/>
      <w:bookmarkStart w:id="1046" w:name="_Toc515387200"/>
      <w:bookmarkStart w:id="1047" w:name="_Toc515388168"/>
      <w:bookmarkStart w:id="1048" w:name="_Toc515388368"/>
      <w:bookmarkStart w:id="1049" w:name="_Toc515388569"/>
      <w:bookmarkStart w:id="1050" w:name="_Toc515388722"/>
      <w:bookmarkStart w:id="1051" w:name="_Toc515389931"/>
      <w:bookmarkStart w:id="1052" w:name="_Toc515376526"/>
      <w:bookmarkStart w:id="1053" w:name="_Toc515386607"/>
      <w:bookmarkStart w:id="1054" w:name="_Toc515386806"/>
      <w:bookmarkStart w:id="1055" w:name="_Toc515387004"/>
      <w:bookmarkStart w:id="1056" w:name="_Toc515387201"/>
      <w:bookmarkStart w:id="1057" w:name="_Toc515388169"/>
      <w:bookmarkStart w:id="1058" w:name="_Toc515388369"/>
      <w:bookmarkStart w:id="1059" w:name="_Toc515388570"/>
      <w:bookmarkStart w:id="1060" w:name="_Toc515388723"/>
      <w:bookmarkStart w:id="1061" w:name="_Toc515389932"/>
      <w:bookmarkStart w:id="1062" w:name="_Toc515376527"/>
      <w:bookmarkStart w:id="1063" w:name="_Toc515386608"/>
      <w:bookmarkStart w:id="1064" w:name="_Toc515386807"/>
      <w:bookmarkStart w:id="1065" w:name="_Toc515387005"/>
      <w:bookmarkStart w:id="1066" w:name="_Toc515387202"/>
      <w:bookmarkStart w:id="1067" w:name="_Toc515388170"/>
      <w:bookmarkStart w:id="1068" w:name="_Toc515388370"/>
      <w:bookmarkStart w:id="1069" w:name="_Toc515388571"/>
      <w:bookmarkStart w:id="1070" w:name="_Toc515388724"/>
      <w:bookmarkStart w:id="1071" w:name="_Toc515389933"/>
      <w:bookmarkStart w:id="1072" w:name="_Toc515376528"/>
      <w:bookmarkStart w:id="1073" w:name="_Toc515386609"/>
      <w:bookmarkStart w:id="1074" w:name="_Toc515386808"/>
      <w:bookmarkStart w:id="1075" w:name="_Toc515387006"/>
      <w:bookmarkStart w:id="1076" w:name="_Toc515387203"/>
      <w:bookmarkStart w:id="1077" w:name="_Toc515388171"/>
      <w:bookmarkStart w:id="1078" w:name="_Toc515388371"/>
      <w:bookmarkStart w:id="1079" w:name="_Toc515388572"/>
      <w:bookmarkStart w:id="1080" w:name="_Toc515388725"/>
      <w:bookmarkStart w:id="1081" w:name="_Toc515389934"/>
      <w:bookmarkStart w:id="1082" w:name="_Toc515004109"/>
      <w:bookmarkStart w:id="1083" w:name="_Toc515004173"/>
      <w:bookmarkStart w:id="1084" w:name="_Toc515004505"/>
      <w:bookmarkStart w:id="1085" w:name="_Toc515004564"/>
      <w:bookmarkStart w:id="1086" w:name="_Toc515004625"/>
      <w:bookmarkStart w:id="1087" w:name="_Toc515010624"/>
      <w:bookmarkStart w:id="1088" w:name="_Toc515011347"/>
      <w:bookmarkStart w:id="1089" w:name="_Toc515019207"/>
      <w:bookmarkStart w:id="1090" w:name="_Toc515019276"/>
      <w:bookmarkStart w:id="1091" w:name="_Toc515019636"/>
      <w:bookmarkStart w:id="1092" w:name="_Toc515019795"/>
      <w:bookmarkStart w:id="1093" w:name="_Toc515019939"/>
      <w:bookmarkStart w:id="1094" w:name="_Toc515026011"/>
      <w:bookmarkStart w:id="1095" w:name="_Toc515032505"/>
      <w:bookmarkStart w:id="1096" w:name="_Toc515032613"/>
      <w:bookmarkStart w:id="1097" w:name="_Toc515032791"/>
      <w:bookmarkStart w:id="1098" w:name="_Toc515004110"/>
      <w:bookmarkStart w:id="1099" w:name="_Toc515004174"/>
      <w:bookmarkStart w:id="1100" w:name="_Toc515004506"/>
      <w:bookmarkStart w:id="1101" w:name="_Toc515004565"/>
      <w:bookmarkStart w:id="1102" w:name="_Toc515004626"/>
      <w:bookmarkStart w:id="1103" w:name="_Toc515010625"/>
      <w:bookmarkStart w:id="1104" w:name="_Toc515011348"/>
      <w:bookmarkStart w:id="1105" w:name="_Toc515019208"/>
      <w:bookmarkStart w:id="1106" w:name="_Toc515019277"/>
      <w:bookmarkStart w:id="1107" w:name="_Toc515019637"/>
      <w:bookmarkStart w:id="1108" w:name="_Toc515019796"/>
      <w:bookmarkStart w:id="1109" w:name="_Toc515019940"/>
      <w:bookmarkStart w:id="1110" w:name="_Toc515026012"/>
      <w:bookmarkStart w:id="1111" w:name="_Toc515032506"/>
      <w:bookmarkStart w:id="1112" w:name="_Toc515032614"/>
      <w:bookmarkStart w:id="1113" w:name="_Toc515032792"/>
      <w:bookmarkStart w:id="1114" w:name="_Toc531953447"/>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934724">
        <w:rPr>
          <w:color w:val="auto"/>
          <w:sz w:val="28"/>
          <w:szCs w:val="28"/>
        </w:rPr>
        <w:lastRenderedPageBreak/>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14"/>
      <w:r w:rsidRPr="00934724">
        <w:rPr>
          <w:color w:val="auto"/>
          <w:sz w:val="28"/>
          <w:szCs w:val="28"/>
        </w:rPr>
        <w:t xml:space="preserve"> </w:t>
      </w:r>
    </w:p>
    <w:p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r w:rsidRPr="00934724">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 аппаратно-программных средств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5" w:name="_Toc531953448"/>
      <w:r w:rsidRPr="00934724">
        <w:rPr>
          <w:color w:val="auto"/>
          <w:sz w:val="28"/>
          <w:szCs w:val="28"/>
        </w:rPr>
        <w:t>КОНКУРС</w:t>
      </w:r>
      <w:bookmarkEnd w:id="1115"/>
    </w:p>
    <w:p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16" w:name="_Toc531953449"/>
      <w:r w:rsidR="003473BA" w:rsidRPr="00934724">
        <w:rPr>
          <w:color w:val="auto"/>
        </w:rPr>
        <w:t>Порядок проведения открытого конкурса</w:t>
      </w:r>
      <w:bookmarkEnd w:id="1116"/>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подает заявку 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rsidR="00D147CF" w:rsidRPr="00934724" w:rsidRDefault="00D147CF" w:rsidP="00943AC2">
      <w:pPr>
        <w:pStyle w:val="20"/>
        <w:numPr>
          <w:ilvl w:val="1"/>
          <w:numId w:val="4"/>
        </w:numPr>
        <w:spacing w:before="120" w:after="0"/>
        <w:ind w:left="0" w:firstLine="709"/>
      </w:pPr>
      <w:bookmarkStart w:id="1117" w:name="_Toc531953450"/>
      <w:r w:rsidRPr="00934724">
        <w:rPr>
          <w:color w:val="auto"/>
        </w:rPr>
        <w:t>Признание</w:t>
      </w:r>
      <w:r w:rsidRPr="00934724">
        <w:t xml:space="preserve"> конкурса несостоявшимся</w:t>
      </w:r>
      <w:bookmarkEnd w:id="1117"/>
    </w:p>
    <w:p w:rsidR="00CE775E" w:rsidRPr="00934724" w:rsidRDefault="00D147C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 конкурс </w:t>
      </w:r>
      <w:r w:rsidR="00CE775E" w:rsidRPr="00934724">
        <w:rPr>
          <w:rFonts w:ascii="Times New Roman" w:hAnsi="Times New Roman"/>
          <w:sz w:val="28"/>
          <w:szCs w:val="28"/>
        </w:rPr>
        <w:t xml:space="preserve">признается </w:t>
      </w:r>
      <w:r w:rsidRPr="00934724">
        <w:rPr>
          <w:rFonts w:ascii="Times New Roman" w:hAnsi="Times New Roman"/>
          <w:sz w:val="28"/>
          <w:szCs w:val="28"/>
        </w:rPr>
        <w:t>несостоявшимся</w:t>
      </w:r>
      <w:r w:rsidR="00CE775E" w:rsidRPr="00934724">
        <w:rPr>
          <w:rFonts w:ascii="Times New Roman" w:hAnsi="Times New Roman"/>
          <w:sz w:val="28"/>
          <w:szCs w:val="28"/>
        </w:rPr>
        <w:t xml:space="preserve"> в следующих случаях:</w:t>
      </w:r>
    </w:p>
    <w:p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rsidR="003473BA" w:rsidRPr="00934724" w:rsidRDefault="003473BA" w:rsidP="00943AC2">
      <w:pPr>
        <w:pStyle w:val="20"/>
        <w:numPr>
          <w:ilvl w:val="1"/>
          <w:numId w:val="4"/>
        </w:numPr>
        <w:spacing w:before="120" w:after="0"/>
        <w:ind w:left="0" w:firstLine="709"/>
        <w:jc w:val="both"/>
        <w:rPr>
          <w:color w:val="auto"/>
        </w:rPr>
      </w:pPr>
      <w:bookmarkStart w:id="1118" w:name="_Toc531953451"/>
      <w:r w:rsidRPr="00934724">
        <w:rPr>
          <w:color w:val="auto"/>
        </w:rPr>
        <w:lastRenderedPageBreak/>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18"/>
    </w:p>
    <w:p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электронной форме, документации 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
    <w:p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конкурентной закупке информация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 xml:space="preserve">частник конкурса вправе отказаться от </w:t>
      </w:r>
      <w:r w:rsidRPr="00934724">
        <w:rPr>
          <w:rFonts w:ascii="Times New Roman" w:hAnsi="Times New Roman"/>
          <w:sz w:val="28"/>
          <w:szCs w:val="28"/>
        </w:rPr>
        <w:lastRenderedPageBreak/>
        <w:t>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оценки</w:t>
      </w:r>
      <w:r w:rsidRPr="00934724">
        <w:rPr>
          <w:rFonts w:ascii="Times New Roman" w:hAnsi="Times New Roman"/>
          <w:sz w:val="28"/>
          <w:szCs w:val="28"/>
        </w:rPr>
        <w:t xml:space="preserve"> и </w:t>
      </w:r>
      <w:r w:rsidR="00DF5CCC" w:rsidRPr="00934724">
        <w:rPr>
          <w:rFonts w:ascii="Times New Roman" w:hAnsi="Times New Roman"/>
          <w:sz w:val="28"/>
          <w:szCs w:val="28"/>
        </w:rPr>
        <w:t xml:space="preserve">сопоставления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случае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Требования к проведению этапа квалификационного отбора</w:t>
      </w:r>
      <w:r w:rsidR="00ED4FF8" w:rsidRPr="00934724">
        <w:rPr>
          <w:rFonts w:ascii="Times New Roman" w:hAnsi="Times New Roman"/>
          <w:sz w:val="28"/>
          <w:szCs w:val="28"/>
        </w:rPr>
        <w:t>:</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я вправе отклонить</w:t>
      </w:r>
      <w:r w:rsidRPr="00934724">
        <w:rPr>
          <w:rFonts w:ascii="Times New Roman" w:hAnsi="Times New Roman"/>
          <w:sz w:val="28"/>
          <w:szCs w:val="28"/>
        </w:rPr>
        <w:t xml:space="preserve"> </w:t>
      </w:r>
      <w:r w:rsidR="008B2F63"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934724" w:rsidRDefault="003473BA" w:rsidP="00943AC2">
      <w:pPr>
        <w:pStyle w:val="20"/>
        <w:numPr>
          <w:ilvl w:val="1"/>
          <w:numId w:val="4"/>
        </w:numPr>
        <w:spacing w:before="120" w:after="0"/>
        <w:ind w:left="0" w:firstLine="709"/>
        <w:jc w:val="both"/>
        <w:rPr>
          <w:color w:val="auto"/>
        </w:rPr>
      </w:pPr>
      <w:bookmarkStart w:id="1119" w:name="_Toc531953452"/>
      <w:r w:rsidRPr="00934724">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19"/>
    </w:p>
    <w:p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 если начальная (максимальная) цена договора не превышает тридцать миллионов рублей;</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w:t>
      </w:r>
      <w:r w:rsidRPr="00934724">
        <w:rPr>
          <w:rFonts w:ascii="Times New Roman" w:hAnsi="Times New Roman"/>
          <w:bCs/>
          <w:sz w:val="28"/>
          <w:szCs w:val="28"/>
        </w:rPr>
        <w:lastRenderedPageBreak/>
        <w:t>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20" w:name="_Toc516731291"/>
      <w:bookmarkStart w:id="1121" w:name="_Toc516731292"/>
      <w:bookmarkStart w:id="1122" w:name="_Toc531953453"/>
      <w:bookmarkEnd w:id="1120"/>
      <w:bookmarkEnd w:id="1121"/>
      <w:r w:rsidRPr="00934724">
        <w:rPr>
          <w:color w:val="auto"/>
          <w:sz w:val="28"/>
          <w:szCs w:val="28"/>
        </w:rPr>
        <w:t>АУКЦИОН</w:t>
      </w:r>
      <w:bookmarkEnd w:id="1122"/>
    </w:p>
    <w:p w:rsidR="00FC0E68" w:rsidRPr="00934724" w:rsidRDefault="00FC0E68" w:rsidP="00943AC2">
      <w:pPr>
        <w:pStyle w:val="20"/>
        <w:numPr>
          <w:ilvl w:val="1"/>
          <w:numId w:val="4"/>
        </w:numPr>
        <w:spacing w:before="120" w:after="0"/>
        <w:ind w:left="0" w:firstLine="709"/>
      </w:pPr>
      <w:bookmarkStart w:id="1123" w:name="_Toc531953454"/>
      <w:r w:rsidRPr="00934724">
        <w:t>Общие положения</w:t>
      </w:r>
      <w:bookmarkEnd w:id="1123"/>
      <w:r w:rsidRPr="00934724">
        <w:t xml:space="preserve"> </w:t>
      </w:r>
    </w:p>
    <w:p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Прием заявок на участие в аукционе прекращается в день и время, указанные в извещении о проведении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проведении аукциона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rsidR="003473BA" w:rsidRPr="00934724" w:rsidRDefault="003473BA" w:rsidP="00943AC2">
      <w:pPr>
        <w:pStyle w:val="20"/>
        <w:numPr>
          <w:ilvl w:val="1"/>
          <w:numId w:val="4"/>
        </w:numPr>
        <w:spacing w:before="120" w:after="0"/>
        <w:ind w:left="0" w:firstLine="709"/>
        <w:rPr>
          <w:color w:val="auto"/>
        </w:rPr>
      </w:pPr>
      <w:bookmarkStart w:id="1124"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24"/>
      <w:r w:rsidRPr="00934724">
        <w:rPr>
          <w:color w:val="auto"/>
        </w:rPr>
        <w:t xml:space="preserve">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rsidR="003473BA" w:rsidRPr="00934724" w:rsidRDefault="003473BA" w:rsidP="00943AC2">
      <w:pPr>
        <w:pStyle w:val="20"/>
        <w:numPr>
          <w:ilvl w:val="1"/>
          <w:numId w:val="4"/>
        </w:numPr>
        <w:spacing w:before="120" w:after="0"/>
        <w:ind w:left="0" w:firstLine="709"/>
        <w:rPr>
          <w:color w:val="auto"/>
        </w:rPr>
      </w:pPr>
      <w:bookmarkStart w:id="1125" w:name="_Toc531953456"/>
      <w:r w:rsidRPr="00934724">
        <w:rPr>
          <w:color w:val="auto"/>
        </w:rPr>
        <w:lastRenderedPageBreak/>
        <w:t>Порядок рассмотрения заявок на участие в аукционе</w:t>
      </w:r>
      <w:bookmarkEnd w:id="1125"/>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rsidR="003473BA" w:rsidRPr="00934724" w:rsidRDefault="003473BA" w:rsidP="00943AC2">
      <w:pPr>
        <w:pStyle w:val="20"/>
        <w:numPr>
          <w:ilvl w:val="1"/>
          <w:numId w:val="4"/>
        </w:numPr>
        <w:spacing w:before="120" w:after="0"/>
        <w:ind w:left="0" w:firstLine="709"/>
        <w:rPr>
          <w:color w:val="auto"/>
        </w:rPr>
      </w:pPr>
      <w:bookmarkStart w:id="1126" w:name="_Toc531953457"/>
      <w:r w:rsidRPr="00934724">
        <w:rPr>
          <w:color w:val="auto"/>
        </w:rPr>
        <w:t>Порядок проведения аукциона</w:t>
      </w:r>
      <w:bookmarkEnd w:id="1126"/>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аукционе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начальной (максимальной) цены договора (лота), </w:t>
      </w:r>
    </w:p>
    <w:p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 xml:space="preserve">обязательном порядке осуществляет видео и аудиозапись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rsidR="00BC3C0E" w:rsidRPr="00934724" w:rsidRDefault="00BC3C0E" w:rsidP="00943AC2">
      <w:pPr>
        <w:pStyle w:val="20"/>
        <w:numPr>
          <w:ilvl w:val="1"/>
          <w:numId w:val="4"/>
        </w:numPr>
        <w:spacing w:before="120" w:after="0"/>
        <w:ind w:left="0" w:firstLine="709"/>
        <w:rPr>
          <w:color w:val="auto"/>
        </w:rPr>
      </w:pPr>
      <w:bookmarkStart w:id="1127" w:name="_Toc531953458"/>
      <w:r w:rsidRPr="00934724">
        <w:rPr>
          <w:color w:val="auto"/>
        </w:rPr>
        <w:t>Признание аукциона несостоявшимся</w:t>
      </w:r>
      <w:bookmarkEnd w:id="1127"/>
    </w:p>
    <w:p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934724">
        <w:rPr>
          <w:rFonts w:ascii="Times New Roman" w:hAnsi="Times New Roman"/>
          <w:sz w:val="28"/>
          <w:szCs w:val="28"/>
        </w:rPr>
        <w:lastRenderedPageBreak/>
        <w:t>«шаг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934724" w:rsidRDefault="00BC3C0E" w:rsidP="00943AC2">
      <w:pPr>
        <w:pStyle w:val="20"/>
        <w:numPr>
          <w:ilvl w:val="1"/>
          <w:numId w:val="4"/>
        </w:numPr>
        <w:spacing w:before="120" w:after="0"/>
        <w:ind w:left="0" w:firstLine="709"/>
        <w:jc w:val="both"/>
        <w:rPr>
          <w:color w:val="auto"/>
        </w:rPr>
      </w:pPr>
      <w:bookmarkStart w:id="1128" w:name="_Toc515980576"/>
      <w:bookmarkStart w:id="1129" w:name="_Toc515996654"/>
      <w:bookmarkStart w:id="1130" w:name="_Toc515996785"/>
      <w:bookmarkStart w:id="1131" w:name="_Toc516005288"/>
      <w:bookmarkStart w:id="1132" w:name="_Toc516008985"/>
      <w:bookmarkStart w:id="1133" w:name="_Toc516009723"/>
      <w:bookmarkStart w:id="1134" w:name="_Toc531953459"/>
      <w:bookmarkEnd w:id="1128"/>
      <w:bookmarkEnd w:id="1129"/>
      <w:bookmarkEnd w:id="1130"/>
      <w:bookmarkEnd w:id="1131"/>
      <w:bookmarkEnd w:id="1132"/>
      <w:bookmarkEnd w:id="1133"/>
      <w:r w:rsidRPr="00934724">
        <w:rPr>
          <w:color w:val="auto"/>
        </w:rPr>
        <w:t>Проведение аукциона с этапом квалификационного отбора</w:t>
      </w:r>
      <w:bookmarkEnd w:id="1134"/>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В ином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1135"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35"/>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аукциона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lastRenderedPageBreak/>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36" w:name="_Toc512523758"/>
      <w:bookmarkStart w:id="1137" w:name="_Toc464635184"/>
      <w:bookmarkStart w:id="1138" w:name="_Toc531953461"/>
      <w:r w:rsidRPr="00934724">
        <w:rPr>
          <w:color w:val="auto"/>
          <w:sz w:val="28"/>
          <w:szCs w:val="28"/>
        </w:rPr>
        <w:t>ЗАПРОС ПРЕДЛОЖЕНИЙ</w:t>
      </w:r>
      <w:bookmarkEnd w:id="1136"/>
      <w:bookmarkEnd w:id="1137"/>
      <w:bookmarkEnd w:id="1138"/>
      <w:r w:rsidRPr="00934724">
        <w:rPr>
          <w:color w:val="auto"/>
          <w:sz w:val="28"/>
          <w:szCs w:val="28"/>
        </w:rPr>
        <w:t xml:space="preserve"> </w:t>
      </w:r>
    </w:p>
    <w:p w:rsidR="003473BA" w:rsidRPr="00934724" w:rsidRDefault="003473BA" w:rsidP="00943AC2">
      <w:pPr>
        <w:pStyle w:val="20"/>
        <w:numPr>
          <w:ilvl w:val="1"/>
          <w:numId w:val="4"/>
        </w:numPr>
        <w:spacing w:before="120" w:after="0"/>
        <w:ind w:left="0" w:firstLine="709"/>
        <w:rPr>
          <w:color w:val="auto"/>
        </w:rPr>
      </w:pPr>
      <w:bookmarkStart w:id="1139" w:name="_Toc512523759"/>
      <w:bookmarkStart w:id="1140" w:name="_Toc464635185"/>
      <w:bookmarkStart w:id="1141" w:name="_Toc531953462"/>
      <w:r w:rsidRPr="00934724">
        <w:rPr>
          <w:color w:val="auto"/>
        </w:rPr>
        <w:t>Общи</w:t>
      </w:r>
      <w:r w:rsidR="000B4B35" w:rsidRPr="00934724">
        <w:rPr>
          <w:color w:val="auto"/>
        </w:rPr>
        <w:t>е</w:t>
      </w:r>
      <w:r w:rsidRPr="00934724">
        <w:rPr>
          <w:color w:val="auto"/>
        </w:rPr>
        <w:t xml:space="preserve"> положения</w:t>
      </w:r>
      <w:bookmarkEnd w:id="1139"/>
      <w:bookmarkEnd w:id="1140"/>
      <w:bookmarkEnd w:id="1141"/>
      <w:r w:rsidRPr="00934724">
        <w:rPr>
          <w:color w:val="auto"/>
        </w:rPr>
        <w:t xml:space="preserve"> </w:t>
      </w:r>
    </w:p>
    <w:p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rsidR="004F0A40" w:rsidRPr="00934724" w:rsidRDefault="004F0A40" w:rsidP="00943AC2">
      <w:pPr>
        <w:pStyle w:val="20"/>
        <w:numPr>
          <w:ilvl w:val="1"/>
          <w:numId w:val="4"/>
        </w:numPr>
        <w:spacing w:before="120" w:after="0"/>
        <w:ind w:left="0" w:firstLine="709"/>
      </w:pPr>
      <w:bookmarkStart w:id="1142" w:name="_Toc516731305"/>
      <w:bookmarkStart w:id="1143" w:name="_Toc531953463"/>
      <w:bookmarkEnd w:id="1142"/>
      <w:r w:rsidRPr="00934724">
        <w:rPr>
          <w:color w:val="auto"/>
        </w:rPr>
        <w:t>Признание</w:t>
      </w:r>
      <w:r w:rsidRPr="00934724">
        <w:t xml:space="preserve"> запрос</w:t>
      </w:r>
      <w:r w:rsidR="00330A52" w:rsidRPr="00934724">
        <w:t>а</w:t>
      </w:r>
      <w:r w:rsidRPr="00934724">
        <w:t xml:space="preserve"> предложений несостоявшимся</w:t>
      </w:r>
      <w:bookmarkEnd w:id="1143"/>
    </w:p>
    <w:p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rsidR="003473BA" w:rsidRPr="00934724" w:rsidRDefault="00DE42ED" w:rsidP="00943AC2">
      <w:pPr>
        <w:pStyle w:val="20"/>
        <w:numPr>
          <w:ilvl w:val="1"/>
          <w:numId w:val="4"/>
        </w:numPr>
        <w:spacing w:before="120" w:after="0"/>
        <w:ind w:left="0" w:firstLine="709"/>
        <w:jc w:val="both"/>
        <w:rPr>
          <w:color w:val="auto"/>
        </w:rPr>
      </w:pPr>
      <w:bookmarkStart w:id="1144" w:name="_Toc512523762"/>
      <w:bookmarkStart w:id="1145" w:name="_Toc464635193"/>
      <w:bookmarkStart w:id="1146"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44"/>
      <w:bookmarkEnd w:id="1145"/>
      <w:bookmarkEnd w:id="1146"/>
      <w:r w:rsidR="003473BA" w:rsidRPr="00934724">
        <w:rPr>
          <w:color w:val="auto"/>
        </w:rPr>
        <w:t xml:space="preserve"> </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  заявок на участие в запросе предложений.</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не может составлять менее одного дня и не может превышать пять дней со дня вскрытия конвертов с заявками на участие в запросе предложений</w:t>
      </w:r>
      <w:r w:rsidR="005A35A5" w:rsidRPr="00934724">
        <w:t xml:space="preserve"> в электронной форме</w:t>
      </w:r>
      <w:r w:rsidRPr="00934724">
        <w:t>.</w:t>
      </w:r>
    </w:p>
    <w:p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r w:rsidRPr="00934724">
        <w:rPr>
          <w:sz w:val="28"/>
          <w:szCs w:val="28"/>
        </w:rPr>
        <w:t>несостоявшимся</w:t>
      </w:r>
      <w:r w:rsidR="00A22DF8" w:rsidRPr="00934724">
        <w:rPr>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1147" w:name="_Toc512252815"/>
      <w:bookmarkStart w:id="1148" w:name="_Toc512260001"/>
      <w:bookmarkStart w:id="1149" w:name="_Toc512352436"/>
      <w:bookmarkStart w:id="1150" w:name="_Toc512357276"/>
      <w:bookmarkStart w:id="1151" w:name="_Toc512500510"/>
      <w:bookmarkStart w:id="1152" w:name="_Toc512523387"/>
      <w:bookmarkStart w:id="1153" w:name="_Toc512523763"/>
      <w:bookmarkStart w:id="1154" w:name="_Toc512252816"/>
      <w:bookmarkStart w:id="1155" w:name="_Toc512260002"/>
      <w:bookmarkStart w:id="1156" w:name="_Toc512352437"/>
      <w:bookmarkStart w:id="1157" w:name="_Toc512357277"/>
      <w:bookmarkStart w:id="1158" w:name="_Toc512500511"/>
      <w:bookmarkStart w:id="1159" w:name="_Toc512523388"/>
      <w:bookmarkStart w:id="1160" w:name="_Toc512523764"/>
      <w:bookmarkStart w:id="1161" w:name="_Toc512252817"/>
      <w:bookmarkStart w:id="1162" w:name="_Toc512260003"/>
      <w:bookmarkStart w:id="1163" w:name="_Toc512352438"/>
      <w:bookmarkStart w:id="1164" w:name="_Toc512357278"/>
      <w:bookmarkStart w:id="1165" w:name="_Toc512500512"/>
      <w:bookmarkStart w:id="1166" w:name="_Toc512523389"/>
      <w:bookmarkStart w:id="1167" w:name="_Toc512523765"/>
      <w:bookmarkStart w:id="1168" w:name="_Toc512252818"/>
      <w:bookmarkStart w:id="1169" w:name="_Toc512260004"/>
      <w:bookmarkStart w:id="1170" w:name="_Toc512352439"/>
      <w:bookmarkStart w:id="1171" w:name="_Toc512357279"/>
      <w:bookmarkStart w:id="1172" w:name="_Toc512500513"/>
      <w:bookmarkStart w:id="1173" w:name="_Toc512523390"/>
      <w:bookmarkStart w:id="1174" w:name="_Toc512523766"/>
      <w:bookmarkStart w:id="1175" w:name="_Toc512252819"/>
      <w:bookmarkStart w:id="1176" w:name="_Toc512260005"/>
      <w:bookmarkStart w:id="1177" w:name="_Toc512352440"/>
      <w:bookmarkStart w:id="1178" w:name="_Toc512357280"/>
      <w:bookmarkStart w:id="1179" w:name="_Toc512500514"/>
      <w:bookmarkStart w:id="1180" w:name="_Toc512523391"/>
      <w:bookmarkStart w:id="1181" w:name="_Toc512523767"/>
      <w:bookmarkStart w:id="1182" w:name="_Toc511919461"/>
      <w:bookmarkStart w:id="1183" w:name="_Toc511981027"/>
      <w:bookmarkStart w:id="1184" w:name="_Toc512004753"/>
      <w:bookmarkStart w:id="1185" w:name="_Toc512005814"/>
      <w:bookmarkStart w:id="1186" w:name="_Toc512013199"/>
      <w:bookmarkStart w:id="1187" w:name="_Toc512252820"/>
      <w:bookmarkStart w:id="1188" w:name="_Toc512260006"/>
      <w:bookmarkStart w:id="1189" w:name="_Toc512352441"/>
      <w:bookmarkStart w:id="1190" w:name="_Toc512357281"/>
      <w:bookmarkStart w:id="1191" w:name="_Toc512500515"/>
      <w:bookmarkStart w:id="1192" w:name="_Toc512523768"/>
      <w:bookmarkStart w:id="1193" w:name="_Toc511919462"/>
      <w:bookmarkStart w:id="1194" w:name="_Toc511981028"/>
      <w:bookmarkStart w:id="1195" w:name="_Toc512004754"/>
      <w:bookmarkStart w:id="1196" w:name="_Toc512005815"/>
      <w:bookmarkStart w:id="1197" w:name="_Toc512013200"/>
      <w:bookmarkStart w:id="1198" w:name="_Toc512252821"/>
      <w:bookmarkStart w:id="1199" w:name="_Toc512260007"/>
      <w:bookmarkStart w:id="1200" w:name="_Toc512352442"/>
      <w:bookmarkStart w:id="1201" w:name="_Toc512357282"/>
      <w:bookmarkStart w:id="1202" w:name="_Toc512500516"/>
      <w:bookmarkStart w:id="1203" w:name="_Toc512523769"/>
      <w:bookmarkStart w:id="1204" w:name="_Toc511919463"/>
      <w:bookmarkStart w:id="1205" w:name="_Toc511981029"/>
      <w:bookmarkStart w:id="1206" w:name="_Toc512004755"/>
      <w:bookmarkStart w:id="1207" w:name="_Toc512005816"/>
      <w:bookmarkStart w:id="1208" w:name="_Toc512013201"/>
      <w:bookmarkStart w:id="1209" w:name="_Toc512252822"/>
      <w:bookmarkStart w:id="1210" w:name="_Toc512260008"/>
      <w:bookmarkStart w:id="1211" w:name="_Toc512352443"/>
      <w:bookmarkStart w:id="1212" w:name="_Toc512357283"/>
      <w:bookmarkStart w:id="1213" w:name="_Toc512500517"/>
      <w:bookmarkStart w:id="1214" w:name="_Toc512523770"/>
      <w:bookmarkStart w:id="1215" w:name="_Toc511919464"/>
      <w:bookmarkStart w:id="1216" w:name="_Toc511981030"/>
      <w:bookmarkStart w:id="1217" w:name="_Toc512004756"/>
      <w:bookmarkStart w:id="1218" w:name="_Toc512005817"/>
      <w:bookmarkStart w:id="1219" w:name="_Toc512013202"/>
      <w:bookmarkStart w:id="1220" w:name="_Toc512252823"/>
      <w:bookmarkStart w:id="1221" w:name="_Toc512260009"/>
      <w:bookmarkStart w:id="1222" w:name="_Toc512352444"/>
      <w:bookmarkStart w:id="1223" w:name="_Toc512357284"/>
      <w:bookmarkStart w:id="1224" w:name="_Toc512500518"/>
      <w:bookmarkStart w:id="1225" w:name="_Toc512523771"/>
      <w:bookmarkStart w:id="1226" w:name="_Toc511919465"/>
      <w:bookmarkStart w:id="1227" w:name="_Toc511981031"/>
      <w:bookmarkStart w:id="1228" w:name="_Toc512004757"/>
      <w:bookmarkStart w:id="1229" w:name="_Toc512005818"/>
      <w:bookmarkStart w:id="1230" w:name="_Toc512013203"/>
      <w:bookmarkStart w:id="1231" w:name="_Toc512252824"/>
      <w:bookmarkStart w:id="1232" w:name="_Toc512260010"/>
      <w:bookmarkStart w:id="1233" w:name="_Toc512352445"/>
      <w:bookmarkStart w:id="1234" w:name="_Toc512357285"/>
      <w:bookmarkStart w:id="1235" w:name="_Toc512500519"/>
      <w:bookmarkStart w:id="1236" w:name="_Toc512523772"/>
      <w:bookmarkStart w:id="1237" w:name="_Toc511919466"/>
      <w:bookmarkStart w:id="1238" w:name="_Toc511981032"/>
      <w:bookmarkStart w:id="1239" w:name="_Toc512004758"/>
      <w:bookmarkStart w:id="1240" w:name="_Toc512005819"/>
      <w:bookmarkStart w:id="1241" w:name="_Toc512013204"/>
      <w:bookmarkStart w:id="1242" w:name="_Toc512252825"/>
      <w:bookmarkStart w:id="1243" w:name="_Toc512260011"/>
      <w:bookmarkStart w:id="1244" w:name="_Toc512352446"/>
      <w:bookmarkStart w:id="1245" w:name="_Toc512357286"/>
      <w:bookmarkStart w:id="1246" w:name="_Toc512500520"/>
      <w:bookmarkStart w:id="1247" w:name="_Toc512523773"/>
      <w:bookmarkStart w:id="1248" w:name="_Toc511919467"/>
      <w:bookmarkStart w:id="1249" w:name="_Toc511981033"/>
      <w:bookmarkStart w:id="1250" w:name="_Toc512004759"/>
      <w:bookmarkStart w:id="1251" w:name="_Toc512005820"/>
      <w:bookmarkStart w:id="1252" w:name="_Toc512013205"/>
      <w:bookmarkStart w:id="1253" w:name="_Toc512252826"/>
      <w:bookmarkStart w:id="1254" w:name="_Toc512260012"/>
      <w:bookmarkStart w:id="1255" w:name="_Toc512352447"/>
      <w:bookmarkStart w:id="1256" w:name="_Toc512357287"/>
      <w:bookmarkStart w:id="1257" w:name="_Toc512500521"/>
      <w:bookmarkStart w:id="1258" w:name="_Toc512523774"/>
      <w:bookmarkStart w:id="1259" w:name="_Toc511919468"/>
      <w:bookmarkStart w:id="1260" w:name="_Toc511981034"/>
      <w:bookmarkStart w:id="1261" w:name="_Toc512004760"/>
      <w:bookmarkStart w:id="1262" w:name="_Toc512005821"/>
      <w:bookmarkStart w:id="1263" w:name="_Toc512013206"/>
      <w:bookmarkStart w:id="1264" w:name="_Toc512252827"/>
      <w:bookmarkStart w:id="1265" w:name="_Toc512260013"/>
      <w:bookmarkStart w:id="1266" w:name="_Toc512352448"/>
      <w:bookmarkStart w:id="1267" w:name="_Toc512357288"/>
      <w:bookmarkStart w:id="1268" w:name="_Toc512500522"/>
      <w:bookmarkStart w:id="1269" w:name="_Toc512523775"/>
      <w:bookmarkStart w:id="1270" w:name="_Toc511919469"/>
      <w:bookmarkStart w:id="1271" w:name="_Toc511981035"/>
      <w:bookmarkStart w:id="1272" w:name="_Toc512004761"/>
      <w:bookmarkStart w:id="1273" w:name="_Toc512005822"/>
      <w:bookmarkStart w:id="1274" w:name="_Toc512013207"/>
      <w:bookmarkStart w:id="1275" w:name="_Toc512252828"/>
      <w:bookmarkStart w:id="1276" w:name="_Toc512260014"/>
      <w:bookmarkStart w:id="1277" w:name="_Toc512352449"/>
      <w:bookmarkStart w:id="1278" w:name="_Toc512357289"/>
      <w:bookmarkStart w:id="1279" w:name="_Toc512500523"/>
      <w:bookmarkStart w:id="1280" w:name="_Toc512523776"/>
      <w:bookmarkStart w:id="1281" w:name="_Toc511919470"/>
      <w:bookmarkStart w:id="1282" w:name="_Toc511981036"/>
      <w:bookmarkStart w:id="1283" w:name="_Toc512004762"/>
      <w:bookmarkStart w:id="1284" w:name="_Toc512005823"/>
      <w:bookmarkStart w:id="1285" w:name="_Toc512013208"/>
      <w:bookmarkStart w:id="1286" w:name="_Toc512252829"/>
      <w:bookmarkStart w:id="1287" w:name="_Toc512260015"/>
      <w:bookmarkStart w:id="1288" w:name="_Toc512352450"/>
      <w:bookmarkStart w:id="1289" w:name="_Toc512357290"/>
      <w:bookmarkStart w:id="1290" w:name="_Toc512500524"/>
      <w:bookmarkStart w:id="1291" w:name="_Toc512523777"/>
      <w:bookmarkStart w:id="1292" w:name="_Toc511919471"/>
      <w:bookmarkStart w:id="1293" w:name="_Toc511981037"/>
      <w:bookmarkStart w:id="1294" w:name="_Toc512004763"/>
      <w:bookmarkStart w:id="1295" w:name="_Toc512005824"/>
      <w:bookmarkStart w:id="1296" w:name="_Toc512013209"/>
      <w:bookmarkStart w:id="1297" w:name="_Toc512252830"/>
      <w:bookmarkStart w:id="1298" w:name="_Toc512260016"/>
      <w:bookmarkStart w:id="1299" w:name="_Toc512352451"/>
      <w:bookmarkStart w:id="1300" w:name="_Toc512357291"/>
      <w:bookmarkStart w:id="1301" w:name="_Toc512500525"/>
      <w:bookmarkStart w:id="1302" w:name="_Toc512523778"/>
      <w:bookmarkStart w:id="1303" w:name="_Toc511919472"/>
      <w:bookmarkStart w:id="1304" w:name="_Toc511981038"/>
      <w:bookmarkStart w:id="1305" w:name="_Toc512004764"/>
      <w:bookmarkStart w:id="1306" w:name="_Toc512005825"/>
      <w:bookmarkStart w:id="1307" w:name="_Toc512013210"/>
      <w:bookmarkStart w:id="1308" w:name="_Toc512252831"/>
      <w:bookmarkStart w:id="1309" w:name="_Toc512260017"/>
      <w:bookmarkStart w:id="1310" w:name="_Toc512352452"/>
      <w:bookmarkStart w:id="1311" w:name="_Toc512357292"/>
      <w:bookmarkStart w:id="1312" w:name="_Toc512500526"/>
      <w:bookmarkStart w:id="1313" w:name="_Toc512523779"/>
      <w:bookmarkStart w:id="1314" w:name="_Toc511919473"/>
      <w:bookmarkStart w:id="1315" w:name="_Toc511981039"/>
      <w:bookmarkStart w:id="1316" w:name="_Toc512004765"/>
      <w:bookmarkStart w:id="1317" w:name="_Toc512005826"/>
      <w:bookmarkStart w:id="1318" w:name="_Toc512013211"/>
      <w:bookmarkStart w:id="1319" w:name="_Toc512252832"/>
      <w:bookmarkStart w:id="1320" w:name="_Toc512260018"/>
      <w:bookmarkStart w:id="1321" w:name="_Toc512352453"/>
      <w:bookmarkStart w:id="1322" w:name="_Toc512357293"/>
      <w:bookmarkStart w:id="1323" w:name="_Toc512500527"/>
      <w:bookmarkStart w:id="1324" w:name="_Toc512523780"/>
      <w:bookmarkStart w:id="1325" w:name="_Toc511919474"/>
      <w:bookmarkStart w:id="1326" w:name="_Toc511981040"/>
      <w:bookmarkStart w:id="1327" w:name="_Toc512004766"/>
      <w:bookmarkStart w:id="1328" w:name="_Toc512005827"/>
      <w:bookmarkStart w:id="1329" w:name="_Toc512013212"/>
      <w:bookmarkStart w:id="1330" w:name="_Toc512252833"/>
      <w:bookmarkStart w:id="1331" w:name="_Toc512260019"/>
      <w:bookmarkStart w:id="1332" w:name="_Toc512352454"/>
      <w:bookmarkStart w:id="1333" w:name="_Toc512357294"/>
      <w:bookmarkStart w:id="1334" w:name="_Toc512500528"/>
      <w:bookmarkStart w:id="1335" w:name="_Toc512523781"/>
      <w:bookmarkStart w:id="1336" w:name="_Toc511919475"/>
      <w:bookmarkStart w:id="1337" w:name="_Toc511981041"/>
      <w:bookmarkStart w:id="1338" w:name="_Toc512004767"/>
      <w:bookmarkStart w:id="1339" w:name="_Toc512005828"/>
      <w:bookmarkStart w:id="1340" w:name="_Toc512013213"/>
      <w:bookmarkStart w:id="1341" w:name="_Toc512252834"/>
      <w:bookmarkStart w:id="1342" w:name="_Toc512260020"/>
      <w:bookmarkStart w:id="1343" w:name="_Toc512352455"/>
      <w:bookmarkStart w:id="1344" w:name="_Toc512357295"/>
      <w:bookmarkStart w:id="1345" w:name="_Toc512500529"/>
      <w:bookmarkStart w:id="1346" w:name="_Toc512523782"/>
      <w:bookmarkStart w:id="1347" w:name="_Toc511919476"/>
      <w:bookmarkStart w:id="1348" w:name="_Toc511981042"/>
      <w:bookmarkStart w:id="1349" w:name="_Toc512004768"/>
      <w:bookmarkStart w:id="1350" w:name="_Toc512005829"/>
      <w:bookmarkStart w:id="1351" w:name="_Toc512013214"/>
      <w:bookmarkStart w:id="1352" w:name="_Toc512252835"/>
      <w:bookmarkStart w:id="1353" w:name="_Toc512260021"/>
      <w:bookmarkStart w:id="1354" w:name="_Toc512352456"/>
      <w:bookmarkStart w:id="1355" w:name="_Toc512357296"/>
      <w:bookmarkStart w:id="1356" w:name="_Toc512500530"/>
      <w:bookmarkStart w:id="1357" w:name="_Toc512523783"/>
      <w:bookmarkStart w:id="1358" w:name="_Toc511919477"/>
      <w:bookmarkStart w:id="1359" w:name="_Toc511981043"/>
      <w:bookmarkStart w:id="1360" w:name="_Toc512004769"/>
      <w:bookmarkStart w:id="1361" w:name="_Toc512005830"/>
      <w:bookmarkStart w:id="1362" w:name="_Toc512013215"/>
      <w:bookmarkStart w:id="1363" w:name="_Toc512252836"/>
      <w:bookmarkStart w:id="1364" w:name="_Toc512260022"/>
      <w:bookmarkStart w:id="1365" w:name="_Toc512352457"/>
      <w:bookmarkStart w:id="1366" w:name="_Toc512357297"/>
      <w:bookmarkStart w:id="1367" w:name="_Toc512500531"/>
      <w:bookmarkStart w:id="1368" w:name="_Toc512523784"/>
      <w:bookmarkStart w:id="1369" w:name="_Toc511919478"/>
      <w:bookmarkStart w:id="1370" w:name="_Toc511981044"/>
      <w:bookmarkStart w:id="1371" w:name="_Toc512004770"/>
      <w:bookmarkStart w:id="1372" w:name="_Toc512005831"/>
      <w:bookmarkStart w:id="1373" w:name="_Toc512013216"/>
      <w:bookmarkStart w:id="1374" w:name="_Toc512252837"/>
      <w:bookmarkStart w:id="1375" w:name="_Toc512260023"/>
      <w:bookmarkStart w:id="1376" w:name="_Toc512352458"/>
      <w:bookmarkStart w:id="1377" w:name="_Toc512357298"/>
      <w:bookmarkStart w:id="1378" w:name="_Toc512500532"/>
      <w:bookmarkStart w:id="1379" w:name="_Toc512523785"/>
      <w:bookmarkStart w:id="1380" w:name="_Toc511919479"/>
      <w:bookmarkStart w:id="1381" w:name="_Toc511981045"/>
      <w:bookmarkStart w:id="1382" w:name="_Toc512004771"/>
      <w:bookmarkStart w:id="1383" w:name="_Toc512005832"/>
      <w:bookmarkStart w:id="1384" w:name="_Toc512013217"/>
      <w:bookmarkStart w:id="1385" w:name="_Toc512252838"/>
      <w:bookmarkStart w:id="1386" w:name="_Toc512260024"/>
      <w:bookmarkStart w:id="1387" w:name="_Toc512352459"/>
      <w:bookmarkStart w:id="1388" w:name="_Toc512357299"/>
      <w:bookmarkStart w:id="1389" w:name="_Toc512500533"/>
      <w:bookmarkStart w:id="1390" w:name="_Toc512523786"/>
      <w:bookmarkStart w:id="1391" w:name="_Toc511919480"/>
      <w:bookmarkStart w:id="1392" w:name="_Toc511981046"/>
      <w:bookmarkStart w:id="1393" w:name="_Toc512004772"/>
      <w:bookmarkStart w:id="1394" w:name="_Toc512005833"/>
      <w:bookmarkStart w:id="1395" w:name="_Toc512013218"/>
      <w:bookmarkStart w:id="1396" w:name="_Toc512252839"/>
      <w:bookmarkStart w:id="1397" w:name="_Toc512260025"/>
      <w:bookmarkStart w:id="1398" w:name="_Toc512352460"/>
      <w:bookmarkStart w:id="1399" w:name="_Toc512357300"/>
      <w:bookmarkStart w:id="1400" w:name="_Toc512500534"/>
      <w:bookmarkStart w:id="1401" w:name="_Toc512523787"/>
      <w:bookmarkStart w:id="1402" w:name="_Toc511919481"/>
      <w:bookmarkStart w:id="1403" w:name="_Toc511981047"/>
      <w:bookmarkStart w:id="1404" w:name="_Toc512004773"/>
      <w:bookmarkStart w:id="1405" w:name="_Toc512005834"/>
      <w:bookmarkStart w:id="1406" w:name="_Toc512013219"/>
      <w:bookmarkStart w:id="1407" w:name="_Toc512252840"/>
      <w:bookmarkStart w:id="1408" w:name="_Toc512260026"/>
      <w:bookmarkStart w:id="1409" w:name="_Toc512352461"/>
      <w:bookmarkStart w:id="1410" w:name="_Toc512357301"/>
      <w:bookmarkStart w:id="1411" w:name="_Toc512500535"/>
      <w:bookmarkStart w:id="1412" w:name="_Toc512523788"/>
      <w:bookmarkStart w:id="1413" w:name="_Toc511919482"/>
      <w:bookmarkStart w:id="1414" w:name="_Toc511981048"/>
      <w:bookmarkStart w:id="1415" w:name="_Toc512004774"/>
      <w:bookmarkStart w:id="1416" w:name="_Toc512005835"/>
      <w:bookmarkStart w:id="1417" w:name="_Toc512013220"/>
      <w:bookmarkStart w:id="1418" w:name="_Toc512252841"/>
      <w:bookmarkStart w:id="1419" w:name="_Toc512260027"/>
      <w:bookmarkStart w:id="1420" w:name="_Toc512352462"/>
      <w:bookmarkStart w:id="1421" w:name="_Toc512357302"/>
      <w:bookmarkStart w:id="1422" w:name="_Toc512500536"/>
      <w:bookmarkStart w:id="1423" w:name="_Toc512523789"/>
      <w:bookmarkStart w:id="1424" w:name="_Toc511919483"/>
      <w:bookmarkStart w:id="1425" w:name="_Toc511981049"/>
      <w:bookmarkStart w:id="1426" w:name="_Toc512004775"/>
      <w:bookmarkStart w:id="1427" w:name="_Toc512005836"/>
      <w:bookmarkStart w:id="1428" w:name="_Toc512013221"/>
      <w:bookmarkStart w:id="1429" w:name="_Toc512252842"/>
      <w:bookmarkStart w:id="1430" w:name="_Toc512260028"/>
      <w:bookmarkStart w:id="1431" w:name="_Toc512352463"/>
      <w:bookmarkStart w:id="1432" w:name="_Toc512357303"/>
      <w:bookmarkStart w:id="1433" w:name="_Toc512500537"/>
      <w:bookmarkStart w:id="1434" w:name="_Toc512523790"/>
      <w:bookmarkStart w:id="1435" w:name="_Toc511919484"/>
      <w:bookmarkStart w:id="1436" w:name="_Toc511981050"/>
      <w:bookmarkStart w:id="1437" w:name="_Toc512004776"/>
      <w:bookmarkStart w:id="1438" w:name="_Toc512005837"/>
      <w:bookmarkStart w:id="1439" w:name="_Toc512013222"/>
      <w:bookmarkStart w:id="1440" w:name="_Toc512252843"/>
      <w:bookmarkStart w:id="1441" w:name="_Toc512260029"/>
      <w:bookmarkStart w:id="1442" w:name="_Toc512352464"/>
      <w:bookmarkStart w:id="1443" w:name="_Toc512357304"/>
      <w:bookmarkStart w:id="1444" w:name="_Toc512500538"/>
      <w:bookmarkStart w:id="1445" w:name="_Toc512523791"/>
      <w:bookmarkStart w:id="1446" w:name="_Toc511919485"/>
      <w:bookmarkStart w:id="1447" w:name="_Toc511981051"/>
      <w:bookmarkStart w:id="1448" w:name="_Toc512004777"/>
      <w:bookmarkStart w:id="1449" w:name="_Toc512005838"/>
      <w:bookmarkStart w:id="1450" w:name="_Toc512013223"/>
      <w:bookmarkStart w:id="1451" w:name="_Toc512252844"/>
      <w:bookmarkStart w:id="1452" w:name="_Toc512260030"/>
      <w:bookmarkStart w:id="1453" w:name="_Toc512352465"/>
      <w:bookmarkStart w:id="1454" w:name="_Toc512357305"/>
      <w:bookmarkStart w:id="1455" w:name="_Toc512500539"/>
      <w:bookmarkStart w:id="1456" w:name="_Toc512523792"/>
      <w:bookmarkStart w:id="1457" w:name="_Toc511919486"/>
      <w:bookmarkStart w:id="1458" w:name="_Toc511981052"/>
      <w:bookmarkStart w:id="1459" w:name="_Toc512004778"/>
      <w:bookmarkStart w:id="1460" w:name="_Toc512005839"/>
      <w:bookmarkStart w:id="1461" w:name="_Toc512013224"/>
      <w:bookmarkStart w:id="1462" w:name="_Toc512252845"/>
      <w:bookmarkStart w:id="1463" w:name="_Toc512260031"/>
      <w:bookmarkStart w:id="1464" w:name="_Toc512352466"/>
      <w:bookmarkStart w:id="1465" w:name="_Toc512357306"/>
      <w:bookmarkStart w:id="1466" w:name="_Toc512500540"/>
      <w:bookmarkStart w:id="1467" w:name="_Toc512523793"/>
      <w:bookmarkStart w:id="1468" w:name="_Toc511919487"/>
      <w:bookmarkStart w:id="1469" w:name="_Toc511981053"/>
      <w:bookmarkStart w:id="1470" w:name="_Toc512004779"/>
      <w:bookmarkStart w:id="1471" w:name="_Toc512005840"/>
      <w:bookmarkStart w:id="1472" w:name="_Toc512013225"/>
      <w:bookmarkStart w:id="1473" w:name="_Toc512252846"/>
      <w:bookmarkStart w:id="1474" w:name="_Toc512260032"/>
      <w:bookmarkStart w:id="1475" w:name="_Toc512352467"/>
      <w:bookmarkStart w:id="1476" w:name="_Toc512357307"/>
      <w:bookmarkStart w:id="1477" w:name="_Toc512500541"/>
      <w:bookmarkStart w:id="1478" w:name="_Toc512523794"/>
      <w:bookmarkStart w:id="1479" w:name="_Toc511919488"/>
      <w:bookmarkStart w:id="1480" w:name="_Toc511981054"/>
      <w:bookmarkStart w:id="1481" w:name="_Toc512004780"/>
      <w:bookmarkStart w:id="1482" w:name="_Toc512005841"/>
      <w:bookmarkStart w:id="1483" w:name="_Toc512013226"/>
      <w:bookmarkStart w:id="1484" w:name="_Toc512252847"/>
      <w:bookmarkStart w:id="1485" w:name="_Toc512260033"/>
      <w:bookmarkStart w:id="1486" w:name="_Toc512352468"/>
      <w:bookmarkStart w:id="1487" w:name="_Toc512357308"/>
      <w:bookmarkStart w:id="1488" w:name="_Toc512500542"/>
      <w:bookmarkStart w:id="1489" w:name="_Toc512523795"/>
      <w:bookmarkStart w:id="1490" w:name="_Toc511919489"/>
      <w:bookmarkStart w:id="1491" w:name="_Toc511981055"/>
      <w:bookmarkStart w:id="1492" w:name="_Toc512004781"/>
      <w:bookmarkStart w:id="1493" w:name="_Toc512005842"/>
      <w:bookmarkStart w:id="1494" w:name="_Toc512013227"/>
      <w:bookmarkStart w:id="1495" w:name="_Toc512252848"/>
      <w:bookmarkStart w:id="1496" w:name="_Toc512260034"/>
      <w:bookmarkStart w:id="1497" w:name="_Toc512352469"/>
      <w:bookmarkStart w:id="1498" w:name="_Toc512357309"/>
      <w:bookmarkStart w:id="1499" w:name="_Toc512500543"/>
      <w:bookmarkStart w:id="1500" w:name="_Toc512523796"/>
      <w:bookmarkStart w:id="1501" w:name="_Toc511919490"/>
      <w:bookmarkStart w:id="1502" w:name="_Toc511981056"/>
      <w:bookmarkStart w:id="1503" w:name="_Toc512004782"/>
      <w:bookmarkStart w:id="1504" w:name="_Toc512005843"/>
      <w:bookmarkStart w:id="1505" w:name="_Toc512013228"/>
      <w:bookmarkStart w:id="1506" w:name="_Toc512252849"/>
      <w:bookmarkStart w:id="1507" w:name="_Toc512260035"/>
      <w:bookmarkStart w:id="1508" w:name="_Toc512352470"/>
      <w:bookmarkStart w:id="1509" w:name="_Toc512357310"/>
      <w:bookmarkStart w:id="1510" w:name="_Toc512500544"/>
      <w:bookmarkStart w:id="1511" w:name="_Toc512523797"/>
      <w:bookmarkStart w:id="1512" w:name="_Toc511919491"/>
      <w:bookmarkStart w:id="1513" w:name="_Toc511981057"/>
      <w:bookmarkStart w:id="1514" w:name="_Toc512004783"/>
      <w:bookmarkStart w:id="1515" w:name="_Toc512005844"/>
      <w:bookmarkStart w:id="1516" w:name="_Toc512013229"/>
      <w:bookmarkStart w:id="1517" w:name="_Toc512252850"/>
      <w:bookmarkStart w:id="1518" w:name="_Toc512260036"/>
      <w:bookmarkStart w:id="1519" w:name="_Toc512352471"/>
      <w:bookmarkStart w:id="1520" w:name="_Toc512357311"/>
      <w:bookmarkStart w:id="1521" w:name="_Toc512500545"/>
      <w:bookmarkStart w:id="1522" w:name="_Toc512523798"/>
      <w:bookmarkStart w:id="1523" w:name="_Toc511919492"/>
      <w:bookmarkStart w:id="1524" w:name="_Toc511981058"/>
      <w:bookmarkStart w:id="1525" w:name="_Toc512004784"/>
      <w:bookmarkStart w:id="1526" w:name="_Toc512005845"/>
      <w:bookmarkStart w:id="1527" w:name="_Toc512013230"/>
      <w:bookmarkStart w:id="1528" w:name="_Toc512252851"/>
      <w:bookmarkStart w:id="1529" w:name="_Toc512260037"/>
      <w:bookmarkStart w:id="1530" w:name="_Toc512352472"/>
      <w:bookmarkStart w:id="1531" w:name="_Toc512357312"/>
      <w:bookmarkStart w:id="1532" w:name="_Toc512500546"/>
      <w:bookmarkStart w:id="1533" w:name="_Toc512523799"/>
      <w:bookmarkStart w:id="1534" w:name="_Toc511919493"/>
      <w:bookmarkStart w:id="1535" w:name="_Toc511981059"/>
      <w:bookmarkStart w:id="1536" w:name="_Toc512004785"/>
      <w:bookmarkStart w:id="1537" w:name="_Toc512005846"/>
      <w:bookmarkStart w:id="1538" w:name="_Toc512013231"/>
      <w:bookmarkStart w:id="1539" w:name="_Toc512252852"/>
      <w:bookmarkStart w:id="1540" w:name="_Toc512260038"/>
      <w:bookmarkStart w:id="1541" w:name="_Toc512352473"/>
      <w:bookmarkStart w:id="1542" w:name="_Toc512357313"/>
      <w:bookmarkStart w:id="1543" w:name="_Toc512500547"/>
      <w:bookmarkStart w:id="1544" w:name="_Toc512523800"/>
      <w:bookmarkStart w:id="1545" w:name="_Toc511919494"/>
      <w:bookmarkStart w:id="1546" w:name="_Toc511981060"/>
      <w:bookmarkStart w:id="1547" w:name="_Toc512004786"/>
      <w:bookmarkStart w:id="1548" w:name="_Toc512005847"/>
      <w:bookmarkStart w:id="1549" w:name="_Toc512013232"/>
      <w:bookmarkStart w:id="1550" w:name="_Toc512252853"/>
      <w:bookmarkStart w:id="1551" w:name="_Toc512260039"/>
      <w:bookmarkStart w:id="1552" w:name="_Toc512352474"/>
      <w:bookmarkStart w:id="1553" w:name="_Toc512357314"/>
      <w:bookmarkStart w:id="1554" w:name="_Toc512500548"/>
      <w:bookmarkStart w:id="1555" w:name="_Toc512523801"/>
      <w:bookmarkStart w:id="1556" w:name="_Toc511919495"/>
      <w:bookmarkStart w:id="1557" w:name="_Toc511981061"/>
      <w:bookmarkStart w:id="1558" w:name="_Toc512004787"/>
      <w:bookmarkStart w:id="1559" w:name="_Toc512005848"/>
      <w:bookmarkStart w:id="1560" w:name="_Toc512013233"/>
      <w:bookmarkStart w:id="1561" w:name="_Toc512252854"/>
      <w:bookmarkStart w:id="1562" w:name="_Toc512260040"/>
      <w:bookmarkStart w:id="1563" w:name="_Toc512352475"/>
      <w:bookmarkStart w:id="1564" w:name="_Toc512357315"/>
      <w:bookmarkStart w:id="1565" w:name="_Toc512500549"/>
      <w:bookmarkStart w:id="1566" w:name="_Toc512523802"/>
      <w:bookmarkStart w:id="1567" w:name="_Toc511919496"/>
      <w:bookmarkStart w:id="1568" w:name="_Toc511981062"/>
      <w:bookmarkStart w:id="1569" w:name="_Toc512004788"/>
      <w:bookmarkStart w:id="1570" w:name="_Toc512005849"/>
      <w:bookmarkStart w:id="1571" w:name="_Toc512013234"/>
      <w:bookmarkStart w:id="1572" w:name="_Toc512252855"/>
      <w:bookmarkStart w:id="1573" w:name="_Toc512260041"/>
      <w:bookmarkStart w:id="1574" w:name="_Toc512352476"/>
      <w:bookmarkStart w:id="1575" w:name="_Toc512357316"/>
      <w:bookmarkStart w:id="1576" w:name="_Toc512500550"/>
      <w:bookmarkStart w:id="1577" w:name="_Toc512523803"/>
      <w:bookmarkStart w:id="1578" w:name="_Toc511919497"/>
      <w:bookmarkStart w:id="1579" w:name="_Toc511981063"/>
      <w:bookmarkStart w:id="1580" w:name="_Toc512004789"/>
      <w:bookmarkStart w:id="1581" w:name="_Toc512005850"/>
      <w:bookmarkStart w:id="1582" w:name="_Toc512013235"/>
      <w:bookmarkStart w:id="1583" w:name="_Toc512252856"/>
      <w:bookmarkStart w:id="1584" w:name="_Toc512260042"/>
      <w:bookmarkStart w:id="1585" w:name="_Toc512352477"/>
      <w:bookmarkStart w:id="1586" w:name="_Toc512357317"/>
      <w:bookmarkStart w:id="1587" w:name="_Toc512500551"/>
      <w:bookmarkStart w:id="1588" w:name="_Toc512523804"/>
      <w:bookmarkStart w:id="1589" w:name="_Toc511919498"/>
      <w:bookmarkStart w:id="1590" w:name="_Toc511981064"/>
      <w:bookmarkStart w:id="1591" w:name="_Toc512004790"/>
      <w:bookmarkStart w:id="1592" w:name="_Toc512005851"/>
      <w:bookmarkStart w:id="1593" w:name="_Toc512013236"/>
      <w:bookmarkStart w:id="1594" w:name="_Toc512252857"/>
      <w:bookmarkStart w:id="1595" w:name="_Toc512260043"/>
      <w:bookmarkStart w:id="1596" w:name="_Toc512352478"/>
      <w:bookmarkStart w:id="1597" w:name="_Toc512357318"/>
      <w:bookmarkStart w:id="1598" w:name="_Toc512500552"/>
      <w:bookmarkStart w:id="1599" w:name="_Toc512523805"/>
      <w:bookmarkStart w:id="1600" w:name="_Toc511919499"/>
      <w:bookmarkStart w:id="1601" w:name="_Toc511981065"/>
      <w:bookmarkStart w:id="1602" w:name="_Toc512004791"/>
      <w:bookmarkStart w:id="1603" w:name="_Toc512005852"/>
      <w:bookmarkStart w:id="1604" w:name="_Toc512013237"/>
      <w:bookmarkStart w:id="1605" w:name="_Toc512252858"/>
      <w:bookmarkStart w:id="1606" w:name="_Toc512260044"/>
      <w:bookmarkStart w:id="1607" w:name="_Toc512352479"/>
      <w:bookmarkStart w:id="1608" w:name="_Toc512357319"/>
      <w:bookmarkStart w:id="1609" w:name="_Toc512500553"/>
      <w:bookmarkStart w:id="1610" w:name="_Toc512523806"/>
      <w:bookmarkStart w:id="1611" w:name="_Toc511919500"/>
      <w:bookmarkStart w:id="1612" w:name="_Toc511981066"/>
      <w:bookmarkStart w:id="1613" w:name="_Toc512004792"/>
      <w:bookmarkStart w:id="1614" w:name="_Toc512005853"/>
      <w:bookmarkStart w:id="1615" w:name="_Toc512013238"/>
      <w:bookmarkStart w:id="1616" w:name="_Toc512252859"/>
      <w:bookmarkStart w:id="1617" w:name="_Toc512260045"/>
      <w:bookmarkStart w:id="1618" w:name="_Toc512352480"/>
      <w:bookmarkStart w:id="1619" w:name="_Toc512357320"/>
      <w:bookmarkStart w:id="1620" w:name="_Toc512500554"/>
      <w:bookmarkStart w:id="1621" w:name="_Toc512523807"/>
      <w:bookmarkStart w:id="1622" w:name="_Toc511919501"/>
      <w:bookmarkStart w:id="1623" w:name="_Toc511981067"/>
      <w:bookmarkStart w:id="1624" w:name="_Toc512004793"/>
      <w:bookmarkStart w:id="1625" w:name="_Toc512005854"/>
      <w:bookmarkStart w:id="1626" w:name="_Toc512013239"/>
      <w:bookmarkStart w:id="1627" w:name="_Toc512252860"/>
      <w:bookmarkStart w:id="1628" w:name="_Toc512260046"/>
      <w:bookmarkStart w:id="1629" w:name="_Toc512352481"/>
      <w:bookmarkStart w:id="1630" w:name="_Toc512357321"/>
      <w:bookmarkStart w:id="1631" w:name="_Toc512500555"/>
      <w:bookmarkStart w:id="1632" w:name="_Toc512523808"/>
      <w:bookmarkStart w:id="1633" w:name="_Toc511919502"/>
      <w:bookmarkStart w:id="1634" w:name="_Toc511981068"/>
      <w:bookmarkStart w:id="1635" w:name="_Toc512004794"/>
      <w:bookmarkStart w:id="1636" w:name="_Toc512005855"/>
      <w:bookmarkStart w:id="1637" w:name="_Toc512013240"/>
      <w:bookmarkStart w:id="1638" w:name="_Toc512252861"/>
      <w:bookmarkStart w:id="1639" w:name="_Toc512260047"/>
      <w:bookmarkStart w:id="1640" w:name="_Toc512352482"/>
      <w:bookmarkStart w:id="1641" w:name="_Toc512357322"/>
      <w:bookmarkStart w:id="1642" w:name="_Toc512500556"/>
      <w:bookmarkStart w:id="1643" w:name="_Toc512523809"/>
      <w:bookmarkStart w:id="1644" w:name="_Toc511919503"/>
      <w:bookmarkStart w:id="1645" w:name="_Toc511981069"/>
      <w:bookmarkStart w:id="1646" w:name="_Toc512004795"/>
      <w:bookmarkStart w:id="1647" w:name="_Toc512005856"/>
      <w:bookmarkStart w:id="1648" w:name="_Toc512013241"/>
      <w:bookmarkStart w:id="1649" w:name="_Toc512252862"/>
      <w:bookmarkStart w:id="1650" w:name="_Toc512260048"/>
      <w:bookmarkStart w:id="1651" w:name="_Toc512352483"/>
      <w:bookmarkStart w:id="1652" w:name="_Toc512357323"/>
      <w:bookmarkStart w:id="1653" w:name="_Toc512500557"/>
      <w:bookmarkStart w:id="1654" w:name="_Toc512523810"/>
      <w:bookmarkStart w:id="1655" w:name="_Toc511919504"/>
      <w:bookmarkStart w:id="1656" w:name="_Toc511981070"/>
      <w:bookmarkStart w:id="1657" w:name="_Toc512004796"/>
      <w:bookmarkStart w:id="1658" w:name="_Toc512005857"/>
      <w:bookmarkStart w:id="1659" w:name="_Toc512013242"/>
      <w:bookmarkStart w:id="1660" w:name="_Toc512252863"/>
      <w:bookmarkStart w:id="1661" w:name="_Toc512260049"/>
      <w:bookmarkStart w:id="1662" w:name="_Toc512352484"/>
      <w:bookmarkStart w:id="1663" w:name="_Toc512357324"/>
      <w:bookmarkStart w:id="1664" w:name="_Toc512500558"/>
      <w:bookmarkStart w:id="1665" w:name="_Toc512523811"/>
      <w:bookmarkStart w:id="1666" w:name="_Toc511919505"/>
      <w:bookmarkStart w:id="1667" w:name="_Toc511981071"/>
      <w:bookmarkStart w:id="1668" w:name="_Toc512004797"/>
      <w:bookmarkStart w:id="1669" w:name="_Toc512005858"/>
      <w:bookmarkStart w:id="1670" w:name="_Toc512013243"/>
      <w:bookmarkStart w:id="1671" w:name="_Toc512252864"/>
      <w:bookmarkStart w:id="1672" w:name="_Toc512260050"/>
      <w:bookmarkStart w:id="1673" w:name="_Toc512352485"/>
      <w:bookmarkStart w:id="1674" w:name="_Toc512357325"/>
      <w:bookmarkStart w:id="1675" w:name="_Toc512500559"/>
      <w:bookmarkStart w:id="1676" w:name="_Toc512523812"/>
      <w:bookmarkStart w:id="1677" w:name="_Toc511919506"/>
      <w:bookmarkStart w:id="1678" w:name="_Toc511981072"/>
      <w:bookmarkStart w:id="1679" w:name="_Toc512004798"/>
      <w:bookmarkStart w:id="1680" w:name="_Toc512005859"/>
      <w:bookmarkStart w:id="1681" w:name="_Toc512013244"/>
      <w:bookmarkStart w:id="1682" w:name="_Toc512252865"/>
      <w:bookmarkStart w:id="1683" w:name="_Toc512260051"/>
      <w:bookmarkStart w:id="1684" w:name="_Toc512352486"/>
      <w:bookmarkStart w:id="1685" w:name="_Toc512357326"/>
      <w:bookmarkStart w:id="1686" w:name="_Toc512500560"/>
      <w:bookmarkStart w:id="1687" w:name="_Toc512523813"/>
      <w:bookmarkStart w:id="1688" w:name="_Toc511919507"/>
      <w:bookmarkStart w:id="1689" w:name="_Toc511981073"/>
      <w:bookmarkStart w:id="1690" w:name="_Toc512004799"/>
      <w:bookmarkStart w:id="1691" w:name="_Toc512005860"/>
      <w:bookmarkStart w:id="1692" w:name="_Toc512013245"/>
      <w:bookmarkStart w:id="1693" w:name="_Toc512252866"/>
      <w:bookmarkStart w:id="1694" w:name="_Toc512260052"/>
      <w:bookmarkStart w:id="1695" w:name="_Toc512352487"/>
      <w:bookmarkStart w:id="1696" w:name="_Toc512357327"/>
      <w:bookmarkStart w:id="1697" w:name="_Toc512500561"/>
      <w:bookmarkStart w:id="1698" w:name="_Toc512523814"/>
      <w:bookmarkStart w:id="1699" w:name="_Toc511919508"/>
      <w:bookmarkStart w:id="1700" w:name="_Toc511981074"/>
      <w:bookmarkStart w:id="1701" w:name="_Toc512004800"/>
      <w:bookmarkStart w:id="1702" w:name="_Toc512005861"/>
      <w:bookmarkStart w:id="1703" w:name="_Toc512013246"/>
      <w:bookmarkStart w:id="1704" w:name="_Toc512252867"/>
      <w:bookmarkStart w:id="1705" w:name="_Toc512260053"/>
      <w:bookmarkStart w:id="1706" w:name="_Toc512352488"/>
      <w:bookmarkStart w:id="1707" w:name="_Toc512357328"/>
      <w:bookmarkStart w:id="1708" w:name="_Toc512500562"/>
      <w:bookmarkStart w:id="1709" w:name="_Toc512523815"/>
      <w:bookmarkStart w:id="1710" w:name="_Toc511919509"/>
      <w:bookmarkStart w:id="1711" w:name="_Toc511981075"/>
      <w:bookmarkStart w:id="1712" w:name="_Toc512004801"/>
      <w:bookmarkStart w:id="1713" w:name="_Toc512005862"/>
      <w:bookmarkStart w:id="1714" w:name="_Toc512013247"/>
      <w:bookmarkStart w:id="1715" w:name="_Toc512252868"/>
      <w:bookmarkStart w:id="1716" w:name="_Toc512260054"/>
      <w:bookmarkStart w:id="1717" w:name="_Toc512352489"/>
      <w:bookmarkStart w:id="1718" w:name="_Toc512357329"/>
      <w:bookmarkStart w:id="1719" w:name="_Toc512500563"/>
      <w:bookmarkStart w:id="1720" w:name="_Toc512523816"/>
      <w:bookmarkStart w:id="1721" w:name="_Toc511919510"/>
      <w:bookmarkStart w:id="1722" w:name="_Toc511981076"/>
      <w:bookmarkStart w:id="1723" w:name="_Toc512004802"/>
      <w:bookmarkStart w:id="1724" w:name="_Toc512005863"/>
      <w:bookmarkStart w:id="1725" w:name="_Toc512013248"/>
      <w:bookmarkStart w:id="1726" w:name="_Toc512252869"/>
      <w:bookmarkStart w:id="1727" w:name="_Toc512260055"/>
      <w:bookmarkStart w:id="1728" w:name="_Toc512352490"/>
      <w:bookmarkStart w:id="1729" w:name="_Toc512357330"/>
      <w:bookmarkStart w:id="1730" w:name="_Toc512500564"/>
      <w:bookmarkStart w:id="1731" w:name="_Toc512523817"/>
      <w:bookmarkStart w:id="1732" w:name="_Toc511919511"/>
      <w:bookmarkStart w:id="1733" w:name="_Toc511981077"/>
      <w:bookmarkStart w:id="1734" w:name="_Toc512004803"/>
      <w:bookmarkStart w:id="1735" w:name="_Toc512005864"/>
      <w:bookmarkStart w:id="1736" w:name="_Toc512013249"/>
      <w:bookmarkStart w:id="1737" w:name="_Toc512252870"/>
      <w:bookmarkStart w:id="1738" w:name="_Toc512260056"/>
      <w:bookmarkStart w:id="1739" w:name="_Toc512352491"/>
      <w:bookmarkStart w:id="1740" w:name="_Toc512357331"/>
      <w:bookmarkStart w:id="1741" w:name="_Toc512500565"/>
      <w:bookmarkStart w:id="1742" w:name="_Toc512523818"/>
      <w:bookmarkStart w:id="1743" w:name="_Toc511919512"/>
      <w:bookmarkStart w:id="1744" w:name="_Toc511981078"/>
      <w:bookmarkStart w:id="1745" w:name="_Toc512004804"/>
      <w:bookmarkStart w:id="1746" w:name="_Toc512005865"/>
      <w:bookmarkStart w:id="1747" w:name="_Toc512013250"/>
      <w:bookmarkStart w:id="1748" w:name="_Toc512252871"/>
      <w:bookmarkStart w:id="1749" w:name="_Toc512260057"/>
      <w:bookmarkStart w:id="1750" w:name="_Toc512352492"/>
      <w:bookmarkStart w:id="1751" w:name="_Toc512357332"/>
      <w:bookmarkStart w:id="1752" w:name="_Toc512500566"/>
      <w:bookmarkStart w:id="1753" w:name="_Toc512523819"/>
      <w:bookmarkStart w:id="1754" w:name="_Toc511919513"/>
      <w:bookmarkStart w:id="1755" w:name="_Toc511981079"/>
      <w:bookmarkStart w:id="1756" w:name="_Toc512004805"/>
      <w:bookmarkStart w:id="1757" w:name="_Toc512005866"/>
      <w:bookmarkStart w:id="1758" w:name="_Toc512013251"/>
      <w:bookmarkStart w:id="1759" w:name="_Toc512252872"/>
      <w:bookmarkStart w:id="1760" w:name="_Toc512260058"/>
      <w:bookmarkStart w:id="1761" w:name="_Toc512352493"/>
      <w:bookmarkStart w:id="1762" w:name="_Toc512357333"/>
      <w:bookmarkStart w:id="1763" w:name="_Toc512500567"/>
      <w:bookmarkStart w:id="1764" w:name="_Toc512523820"/>
      <w:bookmarkStart w:id="1765" w:name="_Toc511919514"/>
      <w:bookmarkStart w:id="1766" w:name="_Toc511981080"/>
      <w:bookmarkStart w:id="1767" w:name="_Toc512004806"/>
      <w:bookmarkStart w:id="1768" w:name="_Toc512005867"/>
      <w:bookmarkStart w:id="1769" w:name="_Toc512013252"/>
      <w:bookmarkStart w:id="1770" w:name="_Toc512252873"/>
      <w:bookmarkStart w:id="1771" w:name="_Toc512260059"/>
      <w:bookmarkStart w:id="1772" w:name="_Toc512352494"/>
      <w:bookmarkStart w:id="1773" w:name="_Toc512357334"/>
      <w:bookmarkStart w:id="1774" w:name="_Toc512500568"/>
      <w:bookmarkStart w:id="1775" w:name="_Toc512523821"/>
      <w:bookmarkStart w:id="1776" w:name="_Toc511919515"/>
      <w:bookmarkStart w:id="1777" w:name="_Toc511981081"/>
      <w:bookmarkStart w:id="1778" w:name="_Toc512004807"/>
      <w:bookmarkStart w:id="1779" w:name="_Toc512005868"/>
      <w:bookmarkStart w:id="1780" w:name="_Toc512013253"/>
      <w:bookmarkStart w:id="1781" w:name="_Toc512252874"/>
      <w:bookmarkStart w:id="1782" w:name="_Toc512260060"/>
      <w:bookmarkStart w:id="1783" w:name="_Toc512352495"/>
      <w:bookmarkStart w:id="1784" w:name="_Toc512357335"/>
      <w:bookmarkStart w:id="1785" w:name="_Toc512500569"/>
      <w:bookmarkStart w:id="1786" w:name="_Toc512523822"/>
      <w:bookmarkStart w:id="1787" w:name="_Toc511919516"/>
      <w:bookmarkStart w:id="1788" w:name="_Toc511981082"/>
      <w:bookmarkStart w:id="1789" w:name="_Toc512004808"/>
      <w:bookmarkStart w:id="1790" w:name="_Toc512005869"/>
      <w:bookmarkStart w:id="1791" w:name="_Toc512013254"/>
      <w:bookmarkStart w:id="1792" w:name="_Toc512252875"/>
      <w:bookmarkStart w:id="1793" w:name="_Toc512260061"/>
      <w:bookmarkStart w:id="1794" w:name="_Toc512352496"/>
      <w:bookmarkStart w:id="1795" w:name="_Toc512357336"/>
      <w:bookmarkStart w:id="1796" w:name="_Toc512500570"/>
      <w:bookmarkStart w:id="1797" w:name="_Toc512523823"/>
      <w:bookmarkStart w:id="1798" w:name="_Toc511919517"/>
      <w:bookmarkStart w:id="1799" w:name="_Toc511981083"/>
      <w:bookmarkStart w:id="1800" w:name="_Toc512004809"/>
      <w:bookmarkStart w:id="1801" w:name="_Toc512005870"/>
      <w:bookmarkStart w:id="1802" w:name="_Toc512013255"/>
      <w:bookmarkStart w:id="1803" w:name="_Toc512252876"/>
      <w:bookmarkStart w:id="1804" w:name="_Toc512260062"/>
      <w:bookmarkStart w:id="1805" w:name="_Toc512352497"/>
      <w:bookmarkStart w:id="1806" w:name="_Toc512357337"/>
      <w:bookmarkStart w:id="1807" w:name="_Toc512500571"/>
      <w:bookmarkStart w:id="1808" w:name="_Toc512523824"/>
      <w:bookmarkStart w:id="1809" w:name="_Toc511919518"/>
      <w:bookmarkStart w:id="1810" w:name="_Toc511981084"/>
      <w:bookmarkStart w:id="1811" w:name="_Toc512004810"/>
      <w:bookmarkStart w:id="1812" w:name="_Toc512005871"/>
      <w:bookmarkStart w:id="1813" w:name="_Toc512013256"/>
      <w:bookmarkStart w:id="1814" w:name="_Toc512252877"/>
      <w:bookmarkStart w:id="1815" w:name="_Toc512260063"/>
      <w:bookmarkStart w:id="1816" w:name="_Toc512352498"/>
      <w:bookmarkStart w:id="1817" w:name="_Toc512357338"/>
      <w:bookmarkStart w:id="1818" w:name="_Toc512500572"/>
      <w:bookmarkStart w:id="1819" w:name="_Toc512523825"/>
      <w:bookmarkStart w:id="1820" w:name="_Toc511919519"/>
      <w:bookmarkStart w:id="1821" w:name="_Toc511981085"/>
      <w:bookmarkStart w:id="1822" w:name="_Toc512004811"/>
      <w:bookmarkStart w:id="1823" w:name="_Toc512005872"/>
      <w:bookmarkStart w:id="1824" w:name="_Toc512013257"/>
      <w:bookmarkStart w:id="1825" w:name="_Toc512252878"/>
      <w:bookmarkStart w:id="1826" w:name="_Toc512260064"/>
      <w:bookmarkStart w:id="1827" w:name="_Toc512352499"/>
      <w:bookmarkStart w:id="1828" w:name="_Toc512357339"/>
      <w:bookmarkStart w:id="1829" w:name="_Toc512500573"/>
      <w:bookmarkStart w:id="1830" w:name="_Toc512523826"/>
      <w:bookmarkStart w:id="1831" w:name="_Toc511919520"/>
      <w:bookmarkStart w:id="1832" w:name="_Toc511981086"/>
      <w:bookmarkStart w:id="1833" w:name="_Toc512004812"/>
      <w:bookmarkStart w:id="1834" w:name="_Toc512005873"/>
      <w:bookmarkStart w:id="1835" w:name="_Toc512013258"/>
      <w:bookmarkStart w:id="1836" w:name="_Toc512252879"/>
      <w:bookmarkStart w:id="1837" w:name="_Toc512260065"/>
      <w:bookmarkStart w:id="1838" w:name="_Toc512352500"/>
      <w:bookmarkStart w:id="1839" w:name="_Toc512357340"/>
      <w:bookmarkStart w:id="1840" w:name="_Toc512500574"/>
      <w:bookmarkStart w:id="1841" w:name="_Toc512523827"/>
      <w:bookmarkStart w:id="1842" w:name="_Toc511919521"/>
      <w:bookmarkStart w:id="1843" w:name="_Toc511981087"/>
      <w:bookmarkStart w:id="1844" w:name="_Toc512004813"/>
      <w:bookmarkStart w:id="1845" w:name="_Toc512005874"/>
      <w:bookmarkStart w:id="1846" w:name="_Toc512013259"/>
      <w:bookmarkStart w:id="1847" w:name="_Toc512252880"/>
      <w:bookmarkStart w:id="1848" w:name="_Toc512260066"/>
      <w:bookmarkStart w:id="1849" w:name="_Toc512352501"/>
      <w:bookmarkStart w:id="1850" w:name="_Toc512357341"/>
      <w:bookmarkStart w:id="1851" w:name="_Toc512500575"/>
      <w:bookmarkStart w:id="1852" w:name="_Toc512523828"/>
      <w:bookmarkStart w:id="1853" w:name="_Toc511919522"/>
      <w:bookmarkStart w:id="1854" w:name="_Toc511981088"/>
      <w:bookmarkStart w:id="1855" w:name="_Toc512004814"/>
      <w:bookmarkStart w:id="1856" w:name="_Toc512005875"/>
      <w:bookmarkStart w:id="1857" w:name="_Toc512013260"/>
      <w:bookmarkStart w:id="1858" w:name="_Toc512252881"/>
      <w:bookmarkStart w:id="1859" w:name="_Toc512260067"/>
      <w:bookmarkStart w:id="1860" w:name="_Toc512352502"/>
      <w:bookmarkStart w:id="1861" w:name="_Toc512357342"/>
      <w:bookmarkStart w:id="1862" w:name="_Toc512500576"/>
      <w:bookmarkStart w:id="1863" w:name="_Toc512523829"/>
      <w:bookmarkStart w:id="1864" w:name="_Toc511919523"/>
      <w:bookmarkStart w:id="1865" w:name="_Toc511981089"/>
      <w:bookmarkStart w:id="1866" w:name="_Toc512004815"/>
      <w:bookmarkStart w:id="1867" w:name="_Toc512005876"/>
      <w:bookmarkStart w:id="1868" w:name="_Toc512013261"/>
      <w:bookmarkStart w:id="1869" w:name="_Toc512252882"/>
      <w:bookmarkStart w:id="1870" w:name="_Toc512260068"/>
      <w:bookmarkStart w:id="1871" w:name="_Toc512352503"/>
      <w:bookmarkStart w:id="1872" w:name="_Toc512357343"/>
      <w:bookmarkStart w:id="1873" w:name="_Toc512500577"/>
      <w:bookmarkStart w:id="1874" w:name="_Toc512523830"/>
      <w:bookmarkStart w:id="1875" w:name="_Toc511919524"/>
      <w:bookmarkStart w:id="1876" w:name="_Toc511981090"/>
      <w:bookmarkStart w:id="1877" w:name="_Toc512004816"/>
      <w:bookmarkStart w:id="1878" w:name="_Toc512005877"/>
      <w:bookmarkStart w:id="1879" w:name="_Toc512013262"/>
      <w:bookmarkStart w:id="1880" w:name="_Toc512252883"/>
      <w:bookmarkStart w:id="1881" w:name="_Toc512260069"/>
      <w:bookmarkStart w:id="1882" w:name="_Toc512352504"/>
      <w:bookmarkStart w:id="1883" w:name="_Toc512357344"/>
      <w:bookmarkStart w:id="1884" w:name="_Toc512500578"/>
      <w:bookmarkStart w:id="1885" w:name="_Toc512523831"/>
      <w:bookmarkStart w:id="1886" w:name="_Toc511919525"/>
      <w:bookmarkStart w:id="1887" w:name="_Toc511981091"/>
      <w:bookmarkStart w:id="1888" w:name="_Toc512004817"/>
      <w:bookmarkStart w:id="1889" w:name="_Toc512005878"/>
      <w:bookmarkStart w:id="1890" w:name="_Toc512013263"/>
      <w:bookmarkStart w:id="1891" w:name="_Toc512252884"/>
      <w:bookmarkStart w:id="1892" w:name="_Toc512260070"/>
      <w:bookmarkStart w:id="1893" w:name="_Toc512352505"/>
      <w:bookmarkStart w:id="1894" w:name="_Toc512357345"/>
      <w:bookmarkStart w:id="1895" w:name="_Toc512500579"/>
      <w:bookmarkStart w:id="1896" w:name="_Toc512523832"/>
      <w:bookmarkStart w:id="1897" w:name="_Toc511919526"/>
      <w:bookmarkStart w:id="1898" w:name="_Toc511981092"/>
      <w:bookmarkStart w:id="1899" w:name="_Toc512004818"/>
      <w:bookmarkStart w:id="1900" w:name="_Toc512005879"/>
      <w:bookmarkStart w:id="1901" w:name="_Toc512013264"/>
      <w:bookmarkStart w:id="1902" w:name="_Toc512252885"/>
      <w:bookmarkStart w:id="1903" w:name="_Toc512260071"/>
      <w:bookmarkStart w:id="1904" w:name="_Toc512352506"/>
      <w:bookmarkStart w:id="1905" w:name="_Toc512357346"/>
      <w:bookmarkStart w:id="1906" w:name="_Toc512500580"/>
      <w:bookmarkStart w:id="1907" w:name="_Toc512523833"/>
      <w:bookmarkStart w:id="1908" w:name="_Toc511919527"/>
      <w:bookmarkStart w:id="1909" w:name="_Toc511981093"/>
      <w:bookmarkStart w:id="1910" w:name="_Toc512004819"/>
      <w:bookmarkStart w:id="1911" w:name="_Toc512005880"/>
      <w:bookmarkStart w:id="1912" w:name="_Toc512013265"/>
      <w:bookmarkStart w:id="1913" w:name="_Toc512252886"/>
      <w:bookmarkStart w:id="1914" w:name="_Toc512260072"/>
      <w:bookmarkStart w:id="1915" w:name="_Toc512352507"/>
      <w:bookmarkStart w:id="1916" w:name="_Toc512357347"/>
      <w:bookmarkStart w:id="1917" w:name="_Toc512500581"/>
      <w:bookmarkStart w:id="1918" w:name="_Toc512523834"/>
      <w:bookmarkStart w:id="1919" w:name="_Toc511919528"/>
      <w:bookmarkStart w:id="1920" w:name="_Toc511981094"/>
      <w:bookmarkStart w:id="1921" w:name="_Toc512004820"/>
      <w:bookmarkStart w:id="1922" w:name="_Toc512005881"/>
      <w:bookmarkStart w:id="1923" w:name="_Toc512013266"/>
      <w:bookmarkStart w:id="1924" w:name="_Toc512252887"/>
      <w:bookmarkStart w:id="1925" w:name="_Toc512260073"/>
      <w:bookmarkStart w:id="1926" w:name="_Toc512352508"/>
      <w:bookmarkStart w:id="1927" w:name="_Toc512357348"/>
      <w:bookmarkStart w:id="1928" w:name="_Toc512500582"/>
      <w:bookmarkStart w:id="1929" w:name="_Toc512523835"/>
      <w:bookmarkStart w:id="1930" w:name="_Toc511919529"/>
      <w:bookmarkStart w:id="1931" w:name="_Toc511981095"/>
      <w:bookmarkStart w:id="1932" w:name="_Toc512004821"/>
      <w:bookmarkStart w:id="1933" w:name="_Toc512005882"/>
      <w:bookmarkStart w:id="1934" w:name="_Toc512013267"/>
      <w:bookmarkStart w:id="1935" w:name="_Toc512252888"/>
      <w:bookmarkStart w:id="1936" w:name="_Toc512260074"/>
      <w:bookmarkStart w:id="1937" w:name="_Toc512352509"/>
      <w:bookmarkStart w:id="1938" w:name="_Toc512357349"/>
      <w:bookmarkStart w:id="1939" w:name="_Toc512500583"/>
      <w:bookmarkStart w:id="1940" w:name="_Toc512523836"/>
      <w:bookmarkStart w:id="1941" w:name="_Toc511919530"/>
      <w:bookmarkStart w:id="1942" w:name="_Toc511981096"/>
      <w:bookmarkStart w:id="1943" w:name="_Toc512004822"/>
      <w:bookmarkStart w:id="1944" w:name="_Toc512005883"/>
      <w:bookmarkStart w:id="1945" w:name="_Toc512013268"/>
      <w:bookmarkStart w:id="1946" w:name="_Toc512252889"/>
      <w:bookmarkStart w:id="1947" w:name="_Toc512260075"/>
      <w:bookmarkStart w:id="1948" w:name="_Toc512352510"/>
      <w:bookmarkStart w:id="1949" w:name="_Toc512357350"/>
      <w:bookmarkStart w:id="1950" w:name="_Toc512500584"/>
      <w:bookmarkStart w:id="1951" w:name="_Toc512523837"/>
      <w:bookmarkStart w:id="1952" w:name="_Toc511919531"/>
      <w:bookmarkStart w:id="1953" w:name="_Toc511981097"/>
      <w:bookmarkStart w:id="1954" w:name="_Toc512004823"/>
      <w:bookmarkStart w:id="1955" w:name="_Toc512005884"/>
      <w:bookmarkStart w:id="1956" w:name="_Toc512013269"/>
      <w:bookmarkStart w:id="1957" w:name="_Toc512252890"/>
      <w:bookmarkStart w:id="1958" w:name="_Toc512260076"/>
      <w:bookmarkStart w:id="1959" w:name="_Toc512352511"/>
      <w:bookmarkStart w:id="1960" w:name="_Toc512357351"/>
      <w:bookmarkStart w:id="1961" w:name="_Toc512500585"/>
      <w:bookmarkStart w:id="1962" w:name="_Toc512523838"/>
      <w:bookmarkStart w:id="1963" w:name="_Toc511919532"/>
      <w:bookmarkStart w:id="1964" w:name="_Toc511981098"/>
      <w:bookmarkStart w:id="1965" w:name="_Toc512004824"/>
      <w:bookmarkStart w:id="1966" w:name="_Toc512005885"/>
      <w:bookmarkStart w:id="1967" w:name="_Toc512013270"/>
      <w:bookmarkStart w:id="1968" w:name="_Toc512252891"/>
      <w:bookmarkStart w:id="1969" w:name="_Toc512260077"/>
      <w:bookmarkStart w:id="1970" w:name="_Toc512352512"/>
      <w:bookmarkStart w:id="1971" w:name="_Toc512357352"/>
      <w:bookmarkStart w:id="1972" w:name="_Toc512500586"/>
      <w:bookmarkStart w:id="1973" w:name="_Toc512523839"/>
      <w:bookmarkStart w:id="1974" w:name="_Toc511919533"/>
      <w:bookmarkStart w:id="1975" w:name="_Toc511981099"/>
      <w:bookmarkStart w:id="1976" w:name="_Toc512004825"/>
      <w:bookmarkStart w:id="1977" w:name="_Toc512005886"/>
      <w:bookmarkStart w:id="1978" w:name="_Toc512013271"/>
      <w:bookmarkStart w:id="1979" w:name="_Toc512252892"/>
      <w:bookmarkStart w:id="1980" w:name="_Toc512260078"/>
      <w:bookmarkStart w:id="1981" w:name="_Toc512352513"/>
      <w:bookmarkStart w:id="1982" w:name="_Toc512357353"/>
      <w:bookmarkStart w:id="1983" w:name="_Toc512500587"/>
      <w:bookmarkStart w:id="1984" w:name="_Toc512523840"/>
      <w:bookmarkStart w:id="1985" w:name="_Toc511919534"/>
      <w:bookmarkStart w:id="1986" w:name="_Toc511981100"/>
      <w:bookmarkStart w:id="1987" w:name="_Toc512004826"/>
      <w:bookmarkStart w:id="1988" w:name="_Toc512005887"/>
      <w:bookmarkStart w:id="1989" w:name="_Toc512013272"/>
      <w:bookmarkStart w:id="1990" w:name="_Toc512252893"/>
      <w:bookmarkStart w:id="1991" w:name="_Toc512260079"/>
      <w:bookmarkStart w:id="1992" w:name="_Toc512352514"/>
      <w:bookmarkStart w:id="1993" w:name="_Toc512357354"/>
      <w:bookmarkStart w:id="1994" w:name="_Toc512500588"/>
      <w:bookmarkStart w:id="1995" w:name="_Toc512523841"/>
      <w:bookmarkStart w:id="1996" w:name="_Toc511919535"/>
      <w:bookmarkStart w:id="1997" w:name="_Toc511981101"/>
      <w:bookmarkStart w:id="1998" w:name="_Toc512004827"/>
      <w:bookmarkStart w:id="1999" w:name="_Toc512005888"/>
      <w:bookmarkStart w:id="2000" w:name="_Toc512013273"/>
      <w:bookmarkStart w:id="2001" w:name="_Toc512252894"/>
      <w:bookmarkStart w:id="2002" w:name="_Toc512260080"/>
      <w:bookmarkStart w:id="2003" w:name="_Toc512352515"/>
      <w:bookmarkStart w:id="2004" w:name="_Toc512357355"/>
      <w:bookmarkStart w:id="2005" w:name="_Toc512500589"/>
      <w:bookmarkStart w:id="2006" w:name="_Toc512523842"/>
      <w:bookmarkStart w:id="2007" w:name="_Toc511919536"/>
      <w:bookmarkStart w:id="2008" w:name="_Toc511981102"/>
      <w:bookmarkStart w:id="2009" w:name="_Toc512004828"/>
      <w:bookmarkStart w:id="2010" w:name="_Toc512005889"/>
      <w:bookmarkStart w:id="2011" w:name="_Toc512013274"/>
      <w:bookmarkStart w:id="2012" w:name="_Toc512252895"/>
      <w:bookmarkStart w:id="2013" w:name="_Toc512260081"/>
      <w:bookmarkStart w:id="2014" w:name="_Toc512352516"/>
      <w:bookmarkStart w:id="2015" w:name="_Toc512357356"/>
      <w:bookmarkStart w:id="2016" w:name="_Toc512500590"/>
      <w:bookmarkStart w:id="2017" w:name="_Toc512523843"/>
      <w:bookmarkStart w:id="2018" w:name="_Toc511919537"/>
      <w:bookmarkStart w:id="2019" w:name="_Toc511981103"/>
      <w:bookmarkStart w:id="2020" w:name="_Toc512004829"/>
      <w:bookmarkStart w:id="2021" w:name="_Toc512005890"/>
      <w:bookmarkStart w:id="2022" w:name="_Toc512013275"/>
      <w:bookmarkStart w:id="2023" w:name="_Toc512252896"/>
      <w:bookmarkStart w:id="2024" w:name="_Toc512260082"/>
      <w:bookmarkStart w:id="2025" w:name="_Toc512352517"/>
      <w:bookmarkStart w:id="2026" w:name="_Toc512357357"/>
      <w:bookmarkStart w:id="2027" w:name="_Toc512500591"/>
      <w:bookmarkStart w:id="2028" w:name="_Toc512523844"/>
      <w:bookmarkStart w:id="2029" w:name="_Toc511919538"/>
      <w:bookmarkStart w:id="2030" w:name="_Toc511981104"/>
      <w:bookmarkStart w:id="2031" w:name="_Toc512004830"/>
      <w:bookmarkStart w:id="2032" w:name="_Toc512005891"/>
      <w:bookmarkStart w:id="2033" w:name="_Toc512013276"/>
      <w:bookmarkStart w:id="2034" w:name="_Toc512252897"/>
      <w:bookmarkStart w:id="2035" w:name="_Toc512260083"/>
      <w:bookmarkStart w:id="2036" w:name="_Toc512352518"/>
      <w:bookmarkStart w:id="2037" w:name="_Toc512357358"/>
      <w:bookmarkStart w:id="2038" w:name="_Toc512500592"/>
      <w:bookmarkStart w:id="2039" w:name="_Toc512523845"/>
      <w:bookmarkStart w:id="2040" w:name="_Toc511919539"/>
      <w:bookmarkStart w:id="2041" w:name="_Toc511981105"/>
      <w:bookmarkStart w:id="2042" w:name="_Toc512004831"/>
      <w:bookmarkStart w:id="2043" w:name="_Toc512005892"/>
      <w:bookmarkStart w:id="2044" w:name="_Toc512013277"/>
      <w:bookmarkStart w:id="2045" w:name="_Toc512252898"/>
      <w:bookmarkStart w:id="2046" w:name="_Toc512260084"/>
      <w:bookmarkStart w:id="2047" w:name="_Toc512352519"/>
      <w:bookmarkStart w:id="2048" w:name="_Toc512357359"/>
      <w:bookmarkStart w:id="2049" w:name="_Toc512500593"/>
      <w:bookmarkStart w:id="2050" w:name="_Toc512523846"/>
      <w:bookmarkStart w:id="2051" w:name="_Toc511919540"/>
      <w:bookmarkStart w:id="2052" w:name="_Toc511981106"/>
      <w:bookmarkStart w:id="2053" w:name="_Toc512004832"/>
      <w:bookmarkStart w:id="2054" w:name="_Toc512005893"/>
      <w:bookmarkStart w:id="2055" w:name="_Toc512013278"/>
      <w:bookmarkStart w:id="2056" w:name="_Toc512252899"/>
      <w:bookmarkStart w:id="2057" w:name="_Toc512260085"/>
      <w:bookmarkStart w:id="2058" w:name="_Toc512352520"/>
      <w:bookmarkStart w:id="2059" w:name="_Toc512357360"/>
      <w:bookmarkStart w:id="2060" w:name="_Toc512500594"/>
      <w:bookmarkStart w:id="2061" w:name="_Toc512523847"/>
      <w:bookmarkStart w:id="2062" w:name="_Toc511919541"/>
      <w:bookmarkStart w:id="2063" w:name="_Toc511981107"/>
      <w:bookmarkStart w:id="2064" w:name="_Toc512004833"/>
      <w:bookmarkStart w:id="2065" w:name="_Toc512005894"/>
      <w:bookmarkStart w:id="2066" w:name="_Toc512013279"/>
      <w:bookmarkStart w:id="2067" w:name="_Toc512252900"/>
      <w:bookmarkStart w:id="2068" w:name="_Toc512260086"/>
      <w:bookmarkStart w:id="2069" w:name="_Toc512352521"/>
      <w:bookmarkStart w:id="2070" w:name="_Toc512357361"/>
      <w:bookmarkStart w:id="2071" w:name="_Toc512500595"/>
      <w:bookmarkStart w:id="2072" w:name="_Toc512523848"/>
      <w:bookmarkStart w:id="2073" w:name="_Toc511919542"/>
      <w:bookmarkStart w:id="2074" w:name="_Toc511981108"/>
      <w:bookmarkStart w:id="2075" w:name="_Toc512004834"/>
      <w:bookmarkStart w:id="2076" w:name="_Toc512005895"/>
      <w:bookmarkStart w:id="2077" w:name="_Toc512013280"/>
      <w:bookmarkStart w:id="2078" w:name="_Toc512252901"/>
      <w:bookmarkStart w:id="2079" w:name="_Toc512260087"/>
      <w:bookmarkStart w:id="2080" w:name="_Toc512352522"/>
      <w:bookmarkStart w:id="2081" w:name="_Toc512357362"/>
      <w:bookmarkStart w:id="2082" w:name="_Toc512500596"/>
      <w:bookmarkStart w:id="2083" w:name="_Toc512523849"/>
      <w:bookmarkStart w:id="2084" w:name="_Toc511919543"/>
      <w:bookmarkStart w:id="2085" w:name="_Toc511981109"/>
      <w:bookmarkStart w:id="2086" w:name="_Toc512004835"/>
      <w:bookmarkStart w:id="2087" w:name="_Toc512005896"/>
      <w:bookmarkStart w:id="2088" w:name="_Toc512013281"/>
      <w:bookmarkStart w:id="2089" w:name="_Toc512252902"/>
      <w:bookmarkStart w:id="2090" w:name="_Toc512260088"/>
      <w:bookmarkStart w:id="2091" w:name="_Toc512352523"/>
      <w:bookmarkStart w:id="2092" w:name="_Toc512357363"/>
      <w:bookmarkStart w:id="2093" w:name="_Toc512500597"/>
      <w:bookmarkStart w:id="2094" w:name="_Toc512523850"/>
      <w:bookmarkStart w:id="2095" w:name="_Toc511919544"/>
      <w:bookmarkStart w:id="2096" w:name="_Toc511981110"/>
      <w:bookmarkStart w:id="2097" w:name="_Toc512004836"/>
      <w:bookmarkStart w:id="2098" w:name="_Toc512005897"/>
      <w:bookmarkStart w:id="2099" w:name="_Toc512013282"/>
      <w:bookmarkStart w:id="2100" w:name="_Toc512252903"/>
      <w:bookmarkStart w:id="2101" w:name="_Toc512260089"/>
      <w:bookmarkStart w:id="2102" w:name="_Toc512352524"/>
      <w:bookmarkStart w:id="2103" w:name="_Toc512357364"/>
      <w:bookmarkStart w:id="2104" w:name="_Toc512500598"/>
      <w:bookmarkStart w:id="2105" w:name="_Toc512523851"/>
      <w:bookmarkStart w:id="2106" w:name="_Toc511919545"/>
      <w:bookmarkStart w:id="2107" w:name="_Toc511981111"/>
      <w:bookmarkStart w:id="2108" w:name="_Toc512004837"/>
      <w:bookmarkStart w:id="2109" w:name="_Toc512005898"/>
      <w:bookmarkStart w:id="2110" w:name="_Toc512013283"/>
      <w:bookmarkStart w:id="2111" w:name="_Toc512252904"/>
      <w:bookmarkStart w:id="2112" w:name="_Toc512260090"/>
      <w:bookmarkStart w:id="2113" w:name="_Toc512352525"/>
      <w:bookmarkStart w:id="2114" w:name="_Toc512357365"/>
      <w:bookmarkStart w:id="2115" w:name="_Toc512500599"/>
      <w:bookmarkStart w:id="2116" w:name="_Toc512523852"/>
      <w:bookmarkStart w:id="2117" w:name="_Toc511919546"/>
      <w:bookmarkStart w:id="2118" w:name="_Toc511981112"/>
      <w:bookmarkStart w:id="2119" w:name="_Toc512004838"/>
      <w:bookmarkStart w:id="2120" w:name="_Toc512005899"/>
      <w:bookmarkStart w:id="2121" w:name="_Toc512013284"/>
      <w:bookmarkStart w:id="2122" w:name="_Toc512252905"/>
      <w:bookmarkStart w:id="2123" w:name="_Toc512260091"/>
      <w:bookmarkStart w:id="2124" w:name="_Toc512352526"/>
      <w:bookmarkStart w:id="2125" w:name="_Toc512357366"/>
      <w:bookmarkStart w:id="2126" w:name="_Toc512500600"/>
      <w:bookmarkStart w:id="2127" w:name="_Toc512523853"/>
      <w:bookmarkStart w:id="2128" w:name="_Toc511919547"/>
      <w:bookmarkStart w:id="2129" w:name="_Toc511981113"/>
      <w:bookmarkStart w:id="2130" w:name="_Toc512004839"/>
      <w:bookmarkStart w:id="2131" w:name="_Toc512005900"/>
      <w:bookmarkStart w:id="2132" w:name="_Toc512013285"/>
      <w:bookmarkStart w:id="2133" w:name="_Toc512252906"/>
      <w:bookmarkStart w:id="2134" w:name="_Toc512260092"/>
      <w:bookmarkStart w:id="2135" w:name="_Toc512352527"/>
      <w:bookmarkStart w:id="2136" w:name="_Toc512357367"/>
      <w:bookmarkStart w:id="2137" w:name="_Toc512500601"/>
      <w:bookmarkStart w:id="2138" w:name="_Toc512523854"/>
      <w:bookmarkStart w:id="2139" w:name="_Toc511919548"/>
      <w:bookmarkStart w:id="2140" w:name="_Toc511981114"/>
      <w:bookmarkStart w:id="2141" w:name="_Toc512004840"/>
      <w:bookmarkStart w:id="2142" w:name="_Toc512005901"/>
      <w:bookmarkStart w:id="2143" w:name="_Toc512013286"/>
      <w:bookmarkStart w:id="2144" w:name="_Toc512252907"/>
      <w:bookmarkStart w:id="2145" w:name="_Toc512260093"/>
      <w:bookmarkStart w:id="2146" w:name="_Toc512352528"/>
      <w:bookmarkStart w:id="2147" w:name="_Toc512357368"/>
      <w:bookmarkStart w:id="2148" w:name="_Toc512500602"/>
      <w:bookmarkStart w:id="2149" w:name="_Toc512523855"/>
      <w:bookmarkStart w:id="2150" w:name="_Toc511919549"/>
      <w:bookmarkStart w:id="2151" w:name="_Toc511981115"/>
      <w:bookmarkStart w:id="2152" w:name="_Toc512004841"/>
      <w:bookmarkStart w:id="2153" w:name="_Toc512005902"/>
      <w:bookmarkStart w:id="2154" w:name="_Toc512013287"/>
      <w:bookmarkStart w:id="2155" w:name="_Toc512252908"/>
      <w:bookmarkStart w:id="2156" w:name="_Toc512260094"/>
      <w:bookmarkStart w:id="2157" w:name="_Toc512352529"/>
      <w:bookmarkStart w:id="2158" w:name="_Toc512357369"/>
      <w:bookmarkStart w:id="2159" w:name="_Toc512500603"/>
      <w:bookmarkStart w:id="2160" w:name="_Toc512523856"/>
      <w:bookmarkStart w:id="2161" w:name="_Toc511919550"/>
      <w:bookmarkStart w:id="2162" w:name="_Toc511981116"/>
      <w:bookmarkStart w:id="2163" w:name="_Toc512004842"/>
      <w:bookmarkStart w:id="2164" w:name="_Toc512005903"/>
      <w:bookmarkStart w:id="2165" w:name="_Toc512013288"/>
      <w:bookmarkStart w:id="2166" w:name="_Toc512252909"/>
      <w:bookmarkStart w:id="2167" w:name="_Toc512260095"/>
      <w:bookmarkStart w:id="2168" w:name="_Toc512352530"/>
      <w:bookmarkStart w:id="2169" w:name="_Toc512357370"/>
      <w:bookmarkStart w:id="2170" w:name="_Toc512500604"/>
      <w:bookmarkStart w:id="2171" w:name="_Toc512523857"/>
      <w:bookmarkStart w:id="2172" w:name="_Toc511919551"/>
      <w:bookmarkStart w:id="2173" w:name="_Toc511981117"/>
      <w:bookmarkStart w:id="2174" w:name="_Toc512004843"/>
      <w:bookmarkStart w:id="2175" w:name="_Toc512005904"/>
      <w:bookmarkStart w:id="2176" w:name="_Toc512013289"/>
      <w:bookmarkStart w:id="2177" w:name="_Toc512252910"/>
      <w:bookmarkStart w:id="2178" w:name="_Toc512260096"/>
      <w:bookmarkStart w:id="2179" w:name="_Toc512352531"/>
      <w:bookmarkStart w:id="2180" w:name="_Toc512357371"/>
      <w:bookmarkStart w:id="2181" w:name="_Toc512500605"/>
      <w:bookmarkStart w:id="2182" w:name="_Toc512523858"/>
      <w:bookmarkStart w:id="2183" w:name="_Toc511919552"/>
      <w:bookmarkStart w:id="2184" w:name="_Toc511981118"/>
      <w:bookmarkStart w:id="2185" w:name="_Toc512004844"/>
      <w:bookmarkStart w:id="2186" w:name="_Toc512005905"/>
      <w:bookmarkStart w:id="2187" w:name="_Toc512013290"/>
      <w:bookmarkStart w:id="2188" w:name="_Toc512252911"/>
      <w:bookmarkStart w:id="2189" w:name="_Toc512260097"/>
      <w:bookmarkStart w:id="2190" w:name="_Toc512352532"/>
      <w:bookmarkStart w:id="2191" w:name="_Toc512357372"/>
      <w:bookmarkStart w:id="2192" w:name="_Toc512500606"/>
      <w:bookmarkStart w:id="2193" w:name="_Toc512523859"/>
      <w:bookmarkStart w:id="2194" w:name="_Toc511919553"/>
      <w:bookmarkStart w:id="2195" w:name="_Toc511981119"/>
      <w:bookmarkStart w:id="2196" w:name="_Toc512004845"/>
      <w:bookmarkStart w:id="2197" w:name="_Toc512005906"/>
      <w:bookmarkStart w:id="2198" w:name="_Toc512013291"/>
      <w:bookmarkStart w:id="2199" w:name="_Toc512252912"/>
      <w:bookmarkStart w:id="2200" w:name="_Toc512260098"/>
      <w:bookmarkStart w:id="2201" w:name="_Toc512352533"/>
      <w:bookmarkStart w:id="2202" w:name="_Toc512357373"/>
      <w:bookmarkStart w:id="2203" w:name="_Toc512500607"/>
      <w:bookmarkStart w:id="2204" w:name="_Toc512523860"/>
      <w:bookmarkStart w:id="2205" w:name="_Toc511919554"/>
      <w:bookmarkStart w:id="2206" w:name="_Toc511981120"/>
      <w:bookmarkStart w:id="2207" w:name="_Toc512004846"/>
      <w:bookmarkStart w:id="2208" w:name="_Toc512005907"/>
      <w:bookmarkStart w:id="2209" w:name="_Toc512013292"/>
      <w:bookmarkStart w:id="2210" w:name="_Toc512252913"/>
      <w:bookmarkStart w:id="2211" w:name="_Toc512260099"/>
      <w:bookmarkStart w:id="2212" w:name="_Toc512352534"/>
      <w:bookmarkStart w:id="2213" w:name="_Toc512357374"/>
      <w:bookmarkStart w:id="2214" w:name="_Toc512500608"/>
      <w:bookmarkStart w:id="2215" w:name="_Toc512523861"/>
      <w:bookmarkStart w:id="2216" w:name="_Toc511919555"/>
      <w:bookmarkStart w:id="2217" w:name="_Toc511981121"/>
      <w:bookmarkStart w:id="2218" w:name="_Toc512004847"/>
      <w:bookmarkStart w:id="2219" w:name="_Toc512005908"/>
      <w:bookmarkStart w:id="2220" w:name="_Toc512013293"/>
      <w:bookmarkStart w:id="2221" w:name="_Toc512252914"/>
      <w:bookmarkStart w:id="2222" w:name="_Toc512260100"/>
      <w:bookmarkStart w:id="2223" w:name="_Toc512352535"/>
      <w:bookmarkStart w:id="2224" w:name="_Toc512357375"/>
      <w:bookmarkStart w:id="2225" w:name="_Toc512500609"/>
      <w:bookmarkStart w:id="2226" w:name="_Toc512523862"/>
      <w:bookmarkStart w:id="2227" w:name="_Toc511919556"/>
      <w:bookmarkStart w:id="2228" w:name="_Toc511981122"/>
      <w:bookmarkStart w:id="2229" w:name="_Toc512004848"/>
      <w:bookmarkStart w:id="2230" w:name="_Toc512005909"/>
      <w:bookmarkStart w:id="2231" w:name="_Toc512013294"/>
      <w:bookmarkStart w:id="2232" w:name="_Toc512252915"/>
      <w:bookmarkStart w:id="2233" w:name="_Toc512260101"/>
      <w:bookmarkStart w:id="2234" w:name="_Toc512352536"/>
      <w:bookmarkStart w:id="2235" w:name="_Toc512357376"/>
      <w:bookmarkStart w:id="2236" w:name="_Toc512500610"/>
      <w:bookmarkStart w:id="2237" w:name="_Toc512523863"/>
      <w:bookmarkStart w:id="2238" w:name="_Toc511919557"/>
      <w:bookmarkStart w:id="2239" w:name="_Toc511981123"/>
      <w:bookmarkStart w:id="2240" w:name="_Toc512004849"/>
      <w:bookmarkStart w:id="2241" w:name="_Toc512005910"/>
      <w:bookmarkStart w:id="2242" w:name="_Toc512013295"/>
      <w:bookmarkStart w:id="2243" w:name="_Toc512252916"/>
      <w:bookmarkStart w:id="2244" w:name="_Toc512260102"/>
      <w:bookmarkStart w:id="2245" w:name="_Toc512352537"/>
      <w:bookmarkStart w:id="2246" w:name="_Toc512357377"/>
      <w:bookmarkStart w:id="2247" w:name="_Toc512500611"/>
      <w:bookmarkStart w:id="2248" w:name="_Toc512523864"/>
      <w:bookmarkStart w:id="2249" w:name="_Toc511919558"/>
      <w:bookmarkStart w:id="2250" w:name="_Toc511981124"/>
      <w:bookmarkStart w:id="2251" w:name="_Toc512004850"/>
      <w:bookmarkStart w:id="2252" w:name="_Toc512005911"/>
      <w:bookmarkStart w:id="2253" w:name="_Toc512013296"/>
      <w:bookmarkStart w:id="2254" w:name="_Toc512252917"/>
      <w:bookmarkStart w:id="2255" w:name="_Toc512260103"/>
      <w:bookmarkStart w:id="2256" w:name="_Toc512352538"/>
      <w:bookmarkStart w:id="2257" w:name="_Toc512357378"/>
      <w:bookmarkStart w:id="2258" w:name="_Toc512500612"/>
      <w:bookmarkStart w:id="2259" w:name="_Toc512523865"/>
      <w:bookmarkStart w:id="2260" w:name="_Toc511919559"/>
      <w:bookmarkStart w:id="2261" w:name="_Toc511981125"/>
      <w:bookmarkStart w:id="2262" w:name="_Toc512004851"/>
      <w:bookmarkStart w:id="2263" w:name="_Toc512005912"/>
      <w:bookmarkStart w:id="2264" w:name="_Toc512013297"/>
      <w:bookmarkStart w:id="2265" w:name="_Toc512252918"/>
      <w:bookmarkStart w:id="2266" w:name="_Toc512260104"/>
      <w:bookmarkStart w:id="2267" w:name="_Toc512352539"/>
      <w:bookmarkStart w:id="2268" w:name="_Toc512357379"/>
      <w:bookmarkStart w:id="2269" w:name="_Toc512500613"/>
      <w:bookmarkStart w:id="2270" w:name="_Toc512523866"/>
      <w:bookmarkStart w:id="2271" w:name="_Toc511919560"/>
      <w:bookmarkStart w:id="2272" w:name="_Toc511981126"/>
      <w:bookmarkStart w:id="2273" w:name="_Toc512004852"/>
      <w:bookmarkStart w:id="2274" w:name="_Toc512005913"/>
      <w:bookmarkStart w:id="2275" w:name="_Toc512013298"/>
      <w:bookmarkStart w:id="2276" w:name="_Toc512252919"/>
      <w:bookmarkStart w:id="2277" w:name="_Toc512260105"/>
      <w:bookmarkStart w:id="2278" w:name="_Toc512352540"/>
      <w:bookmarkStart w:id="2279" w:name="_Toc512357380"/>
      <w:bookmarkStart w:id="2280" w:name="_Toc512500614"/>
      <w:bookmarkStart w:id="2281" w:name="_Toc512523867"/>
      <w:bookmarkStart w:id="2282" w:name="_Toc511919561"/>
      <w:bookmarkStart w:id="2283" w:name="_Toc511981127"/>
      <w:bookmarkStart w:id="2284" w:name="_Toc512004853"/>
      <w:bookmarkStart w:id="2285" w:name="_Toc512005914"/>
      <w:bookmarkStart w:id="2286" w:name="_Toc512013299"/>
      <w:bookmarkStart w:id="2287" w:name="_Toc512252920"/>
      <w:bookmarkStart w:id="2288" w:name="_Toc512260106"/>
      <w:bookmarkStart w:id="2289" w:name="_Toc512352541"/>
      <w:bookmarkStart w:id="2290" w:name="_Toc512357381"/>
      <w:bookmarkStart w:id="2291" w:name="_Toc512500615"/>
      <w:bookmarkStart w:id="2292" w:name="_Toc512523868"/>
      <w:bookmarkStart w:id="2293" w:name="_Toc511919562"/>
      <w:bookmarkStart w:id="2294" w:name="_Toc511981128"/>
      <w:bookmarkStart w:id="2295" w:name="_Toc512004854"/>
      <w:bookmarkStart w:id="2296" w:name="_Toc512005915"/>
      <w:bookmarkStart w:id="2297" w:name="_Toc512013300"/>
      <w:bookmarkStart w:id="2298" w:name="_Toc512252921"/>
      <w:bookmarkStart w:id="2299" w:name="_Toc512260107"/>
      <w:bookmarkStart w:id="2300" w:name="_Toc512352542"/>
      <w:bookmarkStart w:id="2301" w:name="_Toc512357382"/>
      <w:bookmarkStart w:id="2302" w:name="_Toc512500616"/>
      <w:bookmarkStart w:id="2303" w:name="_Toc512523869"/>
      <w:bookmarkStart w:id="2304" w:name="_Toc511919563"/>
      <w:bookmarkStart w:id="2305" w:name="_Toc511981129"/>
      <w:bookmarkStart w:id="2306" w:name="_Toc512004855"/>
      <w:bookmarkStart w:id="2307" w:name="_Toc512005916"/>
      <w:bookmarkStart w:id="2308" w:name="_Toc512013301"/>
      <w:bookmarkStart w:id="2309" w:name="_Toc512252922"/>
      <w:bookmarkStart w:id="2310" w:name="_Toc512260108"/>
      <w:bookmarkStart w:id="2311" w:name="_Toc512352543"/>
      <w:bookmarkStart w:id="2312" w:name="_Toc512357383"/>
      <w:bookmarkStart w:id="2313" w:name="_Toc512500617"/>
      <w:bookmarkStart w:id="2314" w:name="_Toc512523870"/>
      <w:bookmarkStart w:id="2315" w:name="_Toc511919564"/>
      <w:bookmarkStart w:id="2316" w:name="_Toc511981130"/>
      <w:bookmarkStart w:id="2317" w:name="_Toc512004856"/>
      <w:bookmarkStart w:id="2318" w:name="_Toc512005917"/>
      <w:bookmarkStart w:id="2319" w:name="_Toc512013302"/>
      <w:bookmarkStart w:id="2320" w:name="_Toc512252923"/>
      <w:bookmarkStart w:id="2321" w:name="_Toc512260109"/>
      <w:bookmarkStart w:id="2322" w:name="_Toc512352544"/>
      <w:bookmarkStart w:id="2323" w:name="_Toc512357384"/>
      <w:bookmarkStart w:id="2324" w:name="_Toc512500618"/>
      <w:bookmarkStart w:id="2325" w:name="_Toc512523871"/>
      <w:bookmarkStart w:id="2326" w:name="_Toc511919565"/>
      <w:bookmarkStart w:id="2327" w:name="_Toc511981131"/>
      <w:bookmarkStart w:id="2328" w:name="_Toc512004857"/>
      <w:bookmarkStart w:id="2329" w:name="_Toc512005918"/>
      <w:bookmarkStart w:id="2330" w:name="_Toc512013303"/>
      <w:bookmarkStart w:id="2331" w:name="_Toc512252924"/>
      <w:bookmarkStart w:id="2332" w:name="_Toc512260110"/>
      <w:bookmarkStart w:id="2333" w:name="_Toc512352545"/>
      <w:bookmarkStart w:id="2334" w:name="_Toc512357385"/>
      <w:bookmarkStart w:id="2335" w:name="_Toc512500619"/>
      <w:bookmarkStart w:id="2336" w:name="_Toc512523872"/>
      <w:bookmarkStart w:id="2337" w:name="_Toc511919566"/>
      <w:bookmarkStart w:id="2338" w:name="_Toc511981132"/>
      <w:bookmarkStart w:id="2339" w:name="_Toc512004858"/>
      <w:bookmarkStart w:id="2340" w:name="_Toc512005919"/>
      <w:bookmarkStart w:id="2341" w:name="_Toc512013304"/>
      <w:bookmarkStart w:id="2342" w:name="_Toc512252925"/>
      <w:bookmarkStart w:id="2343" w:name="_Toc512260111"/>
      <w:bookmarkStart w:id="2344" w:name="_Toc512352546"/>
      <w:bookmarkStart w:id="2345" w:name="_Toc512357386"/>
      <w:bookmarkStart w:id="2346" w:name="_Toc512500620"/>
      <w:bookmarkStart w:id="2347" w:name="_Toc512523873"/>
      <w:bookmarkStart w:id="2348" w:name="_Toc511919567"/>
      <w:bookmarkStart w:id="2349" w:name="_Toc511981133"/>
      <w:bookmarkStart w:id="2350" w:name="_Toc512004859"/>
      <w:bookmarkStart w:id="2351" w:name="_Toc512005920"/>
      <w:bookmarkStart w:id="2352" w:name="_Toc512013305"/>
      <w:bookmarkStart w:id="2353" w:name="_Toc512252926"/>
      <w:bookmarkStart w:id="2354" w:name="_Toc512260112"/>
      <w:bookmarkStart w:id="2355" w:name="_Toc512352547"/>
      <w:bookmarkStart w:id="2356" w:name="_Toc512357387"/>
      <w:bookmarkStart w:id="2357" w:name="_Toc512500621"/>
      <w:bookmarkStart w:id="2358" w:name="_Toc512523874"/>
      <w:bookmarkStart w:id="2359" w:name="_Toc511919568"/>
      <w:bookmarkStart w:id="2360" w:name="_Toc511981134"/>
      <w:bookmarkStart w:id="2361" w:name="_Toc512004860"/>
      <w:bookmarkStart w:id="2362" w:name="_Toc512005921"/>
      <w:bookmarkStart w:id="2363" w:name="_Toc512013306"/>
      <w:bookmarkStart w:id="2364" w:name="_Toc512252927"/>
      <w:bookmarkStart w:id="2365" w:name="_Toc512260113"/>
      <w:bookmarkStart w:id="2366" w:name="_Toc512352548"/>
      <w:bookmarkStart w:id="2367" w:name="_Toc512357388"/>
      <w:bookmarkStart w:id="2368" w:name="_Toc512500622"/>
      <w:bookmarkStart w:id="2369" w:name="_Toc512523875"/>
      <w:bookmarkStart w:id="2370" w:name="_Toc511919569"/>
      <w:bookmarkStart w:id="2371" w:name="_Toc511981135"/>
      <w:bookmarkStart w:id="2372" w:name="_Toc512004861"/>
      <w:bookmarkStart w:id="2373" w:name="_Toc512005922"/>
      <w:bookmarkStart w:id="2374" w:name="_Toc512013307"/>
      <w:bookmarkStart w:id="2375" w:name="_Toc512252928"/>
      <w:bookmarkStart w:id="2376" w:name="_Toc512260114"/>
      <w:bookmarkStart w:id="2377" w:name="_Toc512352549"/>
      <w:bookmarkStart w:id="2378" w:name="_Toc512357389"/>
      <w:bookmarkStart w:id="2379" w:name="_Toc512500623"/>
      <w:bookmarkStart w:id="2380" w:name="_Toc512523876"/>
      <w:bookmarkStart w:id="2381" w:name="_Toc511919570"/>
      <w:bookmarkStart w:id="2382" w:name="_Toc511981136"/>
      <w:bookmarkStart w:id="2383" w:name="_Toc512004862"/>
      <w:bookmarkStart w:id="2384" w:name="_Toc512005923"/>
      <w:bookmarkStart w:id="2385" w:name="_Toc512013308"/>
      <w:bookmarkStart w:id="2386" w:name="_Toc512252929"/>
      <w:bookmarkStart w:id="2387" w:name="_Toc512260115"/>
      <w:bookmarkStart w:id="2388" w:name="_Toc512352550"/>
      <w:bookmarkStart w:id="2389" w:name="_Toc512357390"/>
      <w:bookmarkStart w:id="2390" w:name="_Toc512500624"/>
      <w:bookmarkStart w:id="2391" w:name="_Toc512523877"/>
      <w:bookmarkStart w:id="2392" w:name="_Toc511919571"/>
      <w:bookmarkStart w:id="2393" w:name="_Toc511981137"/>
      <w:bookmarkStart w:id="2394" w:name="_Toc512004863"/>
      <w:bookmarkStart w:id="2395" w:name="_Toc512005924"/>
      <w:bookmarkStart w:id="2396" w:name="_Toc512013309"/>
      <w:bookmarkStart w:id="2397" w:name="_Toc512252930"/>
      <w:bookmarkStart w:id="2398" w:name="_Toc512260116"/>
      <w:bookmarkStart w:id="2399" w:name="_Toc512352551"/>
      <w:bookmarkStart w:id="2400" w:name="_Toc512357391"/>
      <w:bookmarkStart w:id="2401" w:name="_Toc512500625"/>
      <w:bookmarkStart w:id="2402" w:name="_Toc512523878"/>
      <w:bookmarkStart w:id="2403" w:name="_Toc511919572"/>
      <w:bookmarkStart w:id="2404" w:name="_Toc511981138"/>
      <w:bookmarkStart w:id="2405" w:name="_Toc512004864"/>
      <w:bookmarkStart w:id="2406" w:name="_Toc512005925"/>
      <w:bookmarkStart w:id="2407" w:name="_Toc512013310"/>
      <w:bookmarkStart w:id="2408" w:name="_Toc512252931"/>
      <w:bookmarkStart w:id="2409" w:name="_Toc512260117"/>
      <w:bookmarkStart w:id="2410" w:name="_Toc512352552"/>
      <w:bookmarkStart w:id="2411" w:name="_Toc512357392"/>
      <w:bookmarkStart w:id="2412" w:name="_Toc512500626"/>
      <w:bookmarkStart w:id="2413" w:name="_Toc512523879"/>
      <w:bookmarkStart w:id="2414" w:name="_Toc511919573"/>
      <w:bookmarkStart w:id="2415" w:name="_Toc511981139"/>
      <w:bookmarkStart w:id="2416" w:name="_Toc512004865"/>
      <w:bookmarkStart w:id="2417" w:name="_Toc512005926"/>
      <w:bookmarkStart w:id="2418" w:name="_Toc512013311"/>
      <w:bookmarkStart w:id="2419" w:name="_Toc512252932"/>
      <w:bookmarkStart w:id="2420" w:name="_Toc512260118"/>
      <w:bookmarkStart w:id="2421" w:name="_Toc512352553"/>
      <w:bookmarkStart w:id="2422" w:name="_Toc512357393"/>
      <w:bookmarkStart w:id="2423" w:name="_Toc512500627"/>
      <w:bookmarkStart w:id="2424" w:name="_Toc512523880"/>
      <w:bookmarkStart w:id="2425" w:name="_Toc511919574"/>
      <w:bookmarkStart w:id="2426" w:name="_Toc511981140"/>
      <w:bookmarkStart w:id="2427" w:name="_Toc512004866"/>
      <w:bookmarkStart w:id="2428" w:name="_Toc512005927"/>
      <w:bookmarkStart w:id="2429" w:name="_Toc512013312"/>
      <w:bookmarkStart w:id="2430" w:name="_Toc512252933"/>
      <w:bookmarkStart w:id="2431" w:name="_Toc512260119"/>
      <w:bookmarkStart w:id="2432" w:name="_Toc512352554"/>
      <w:bookmarkStart w:id="2433" w:name="_Toc512357394"/>
      <w:bookmarkStart w:id="2434" w:name="_Toc512500628"/>
      <w:bookmarkStart w:id="2435" w:name="_Toc512523881"/>
      <w:bookmarkStart w:id="2436" w:name="_Toc511919575"/>
      <w:bookmarkStart w:id="2437" w:name="_Toc511981141"/>
      <w:bookmarkStart w:id="2438" w:name="_Toc512004867"/>
      <w:bookmarkStart w:id="2439" w:name="_Toc512005928"/>
      <w:bookmarkStart w:id="2440" w:name="_Toc512013313"/>
      <w:bookmarkStart w:id="2441" w:name="_Toc512252934"/>
      <w:bookmarkStart w:id="2442" w:name="_Toc512260120"/>
      <w:bookmarkStart w:id="2443" w:name="_Toc512352555"/>
      <w:bookmarkStart w:id="2444" w:name="_Toc512357395"/>
      <w:bookmarkStart w:id="2445" w:name="_Toc512500629"/>
      <w:bookmarkStart w:id="2446" w:name="_Toc512523882"/>
      <w:bookmarkStart w:id="2447" w:name="_Toc511919576"/>
      <w:bookmarkStart w:id="2448" w:name="_Toc511981142"/>
      <w:bookmarkStart w:id="2449" w:name="_Toc512004868"/>
      <w:bookmarkStart w:id="2450" w:name="_Toc512005929"/>
      <w:bookmarkStart w:id="2451" w:name="_Toc512013314"/>
      <w:bookmarkStart w:id="2452" w:name="_Toc512252935"/>
      <w:bookmarkStart w:id="2453" w:name="_Toc512260121"/>
      <w:bookmarkStart w:id="2454" w:name="_Toc512352556"/>
      <w:bookmarkStart w:id="2455" w:name="_Toc512357396"/>
      <w:bookmarkStart w:id="2456" w:name="_Toc512500630"/>
      <w:bookmarkStart w:id="2457" w:name="_Toc512523883"/>
      <w:bookmarkStart w:id="2458" w:name="_Toc511919577"/>
      <w:bookmarkStart w:id="2459" w:name="_Toc511981143"/>
      <w:bookmarkStart w:id="2460" w:name="_Toc512004869"/>
      <w:bookmarkStart w:id="2461" w:name="_Toc512005930"/>
      <w:bookmarkStart w:id="2462" w:name="_Toc512013315"/>
      <w:bookmarkStart w:id="2463" w:name="_Toc512252936"/>
      <w:bookmarkStart w:id="2464" w:name="_Toc512260122"/>
      <w:bookmarkStart w:id="2465" w:name="_Toc512352557"/>
      <w:bookmarkStart w:id="2466" w:name="_Toc512357397"/>
      <w:bookmarkStart w:id="2467" w:name="_Toc512500631"/>
      <w:bookmarkStart w:id="2468" w:name="_Toc512523884"/>
      <w:bookmarkStart w:id="2469" w:name="_Toc511919578"/>
      <w:bookmarkStart w:id="2470" w:name="_Toc511981144"/>
      <w:bookmarkStart w:id="2471" w:name="_Toc512004870"/>
      <w:bookmarkStart w:id="2472" w:name="_Toc512005931"/>
      <w:bookmarkStart w:id="2473" w:name="_Toc512013316"/>
      <w:bookmarkStart w:id="2474" w:name="_Toc512252937"/>
      <w:bookmarkStart w:id="2475" w:name="_Toc512260123"/>
      <w:bookmarkStart w:id="2476" w:name="_Toc512352558"/>
      <w:bookmarkStart w:id="2477" w:name="_Toc512357398"/>
      <w:bookmarkStart w:id="2478" w:name="_Toc512500632"/>
      <w:bookmarkStart w:id="2479" w:name="_Toc512523885"/>
      <w:bookmarkStart w:id="2480" w:name="_Toc511919579"/>
      <w:bookmarkStart w:id="2481" w:name="_Toc511981145"/>
      <w:bookmarkStart w:id="2482" w:name="_Toc512004871"/>
      <w:bookmarkStart w:id="2483" w:name="_Toc512005932"/>
      <w:bookmarkStart w:id="2484" w:name="_Toc512013317"/>
      <w:bookmarkStart w:id="2485" w:name="_Toc512252938"/>
      <w:bookmarkStart w:id="2486" w:name="_Toc512260124"/>
      <w:bookmarkStart w:id="2487" w:name="_Toc512352559"/>
      <w:bookmarkStart w:id="2488" w:name="_Toc512357399"/>
      <w:bookmarkStart w:id="2489" w:name="_Toc512500633"/>
      <w:bookmarkStart w:id="2490" w:name="_Toc512523886"/>
      <w:bookmarkStart w:id="2491" w:name="_Toc511919580"/>
      <w:bookmarkStart w:id="2492" w:name="_Toc511981146"/>
      <w:bookmarkStart w:id="2493" w:name="_Toc512004872"/>
      <w:bookmarkStart w:id="2494" w:name="_Toc512005933"/>
      <w:bookmarkStart w:id="2495" w:name="_Toc512013318"/>
      <w:bookmarkStart w:id="2496" w:name="_Toc512252939"/>
      <w:bookmarkStart w:id="2497" w:name="_Toc512260125"/>
      <w:bookmarkStart w:id="2498" w:name="_Toc512352560"/>
      <w:bookmarkStart w:id="2499" w:name="_Toc512357400"/>
      <w:bookmarkStart w:id="2500" w:name="_Toc512500634"/>
      <w:bookmarkStart w:id="2501" w:name="_Toc512523887"/>
      <w:bookmarkStart w:id="2502" w:name="_Toc511919581"/>
      <w:bookmarkStart w:id="2503" w:name="_Toc511981147"/>
      <w:bookmarkStart w:id="2504" w:name="_Toc512004873"/>
      <w:bookmarkStart w:id="2505" w:name="_Toc512005934"/>
      <w:bookmarkStart w:id="2506" w:name="_Toc512013319"/>
      <w:bookmarkStart w:id="2507" w:name="_Toc512252940"/>
      <w:bookmarkStart w:id="2508" w:name="_Toc512260126"/>
      <w:bookmarkStart w:id="2509" w:name="_Toc512352561"/>
      <w:bookmarkStart w:id="2510" w:name="_Toc512357401"/>
      <w:bookmarkStart w:id="2511" w:name="_Toc512500635"/>
      <w:bookmarkStart w:id="2512" w:name="_Toc512523888"/>
      <w:bookmarkStart w:id="2513" w:name="_Toc511919582"/>
      <w:bookmarkStart w:id="2514" w:name="_Toc511981148"/>
      <w:bookmarkStart w:id="2515" w:name="_Toc512004874"/>
      <w:bookmarkStart w:id="2516" w:name="_Toc512005935"/>
      <w:bookmarkStart w:id="2517" w:name="_Toc512013320"/>
      <w:bookmarkStart w:id="2518" w:name="_Toc512252941"/>
      <w:bookmarkStart w:id="2519" w:name="_Toc512260127"/>
      <w:bookmarkStart w:id="2520" w:name="_Toc512352562"/>
      <w:bookmarkStart w:id="2521" w:name="_Toc512357402"/>
      <w:bookmarkStart w:id="2522" w:name="_Toc512500636"/>
      <w:bookmarkStart w:id="2523" w:name="_Toc512523889"/>
      <w:bookmarkStart w:id="2524" w:name="_Toc511919583"/>
      <w:bookmarkStart w:id="2525" w:name="_Toc511981149"/>
      <w:bookmarkStart w:id="2526" w:name="_Toc512004875"/>
      <w:bookmarkStart w:id="2527" w:name="_Toc512005936"/>
      <w:bookmarkStart w:id="2528" w:name="_Toc512013321"/>
      <w:bookmarkStart w:id="2529" w:name="_Toc512252942"/>
      <w:bookmarkStart w:id="2530" w:name="_Toc512260128"/>
      <w:bookmarkStart w:id="2531" w:name="_Toc512352563"/>
      <w:bookmarkStart w:id="2532" w:name="_Toc512357403"/>
      <w:bookmarkStart w:id="2533" w:name="_Toc512500637"/>
      <w:bookmarkStart w:id="2534" w:name="_Toc512523890"/>
      <w:bookmarkStart w:id="2535" w:name="_Toc511919584"/>
      <w:bookmarkStart w:id="2536" w:name="_Toc511981150"/>
      <w:bookmarkStart w:id="2537" w:name="_Toc512004876"/>
      <w:bookmarkStart w:id="2538" w:name="_Toc512005937"/>
      <w:bookmarkStart w:id="2539" w:name="_Toc512013322"/>
      <w:bookmarkStart w:id="2540" w:name="_Toc512252943"/>
      <w:bookmarkStart w:id="2541" w:name="_Toc512260129"/>
      <w:bookmarkStart w:id="2542" w:name="_Toc512352564"/>
      <w:bookmarkStart w:id="2543" w:name="_Toc512357404"/>
      <w:bookmarkStart w:id="2544" w:name="_Toc512500638"/>
      <w:bookmarkStart w:id="2545" w:name="_Toc512523891"/>
      <w:bookmarkStart w:id="2546" w:name="_Toc511919585"/>
      <w:bookmarkStart w:id="2547" w:name="_Toc511981151"/>
      <w:bookmarkStart w:id="2548" w:name="_Toc512004877"/>
      <w:bookmarkStart w:id="2549" w:name="_Toc512005938"/>
      <w:bookmarkStart w:id="2550" w:name="_Toc512013323"/>
      <w:bookmarkStart w:id="2551" w:name="_Toc512252944"/>
      <w:bookmarkStart w:id="2552" w:name="_Toc512260130"/>
      <w:bookmarkStart w:id="2553" w:name="_Toc512352565"/>
      <w:bookmarkStart w:id="2554" w:name="_Toc512357405"/>
      <w:bookmarkStart w:id="2555" w:name="_Toc512500639"/>
      <w:bookmarkStart w:id="2556" w:name="_Toc512523892"/>
      <w:bookmarkStart w:id="2557" w:name="_Toc511919586"/>
      <w:bookmarkStart w:id="2558" w:name="_Toc511981152"/>
      <w:bookmarkStart w:id="2559" w:name="_Toc512004878"/>
      <w:bookmarkStart w:id="2560" w:name="_Toc512005939"/>
      <w:bookmarkStart w:id="2561" w:name="_Toc512013324"/>
      <w:bookmarkStart w:id="2562" w:name="_Toc512252945"/>
      <w:bookmarkStart w:id="2563" w:name="_Toc512260131"/>
      <w:bookmarkStart w:id="2564" w:name="_Toc512352566"/>
      <w:bookmarkStart w:id="2565" w:name="_Toc512357406"/>
      <w:bookmarkStart w:id="2566" w:name="_Toc512500640"/>
      <w:bookmarkStart w:id="2567" w:name="_Toc512523893"/>
      <w:bookmarkStart w:id="2568" w:name="_Toc511919587"/>
      <w:bookmarkStart w:id="2569" w:name="_Toc511981153"/>
      <w:bookmarkStart w:id="2570" w:name="_Toc512004879"/>
      <w:bookmarkStart w:id="2571" w:name="_Toc512005940"/>
      <w:bookmarkStart w:id="2572" w:name="_Toc512013325"/>
      <w:bookmarkStart w:id="2573" w:name="_Toc512252946"/>
      <w:bookmarkStart w:id="2574" w:name="_Toc512260132"/>
      <w:bookmarkStart w:id="2575" w:name="_Toc512352567"/>
      <w:bookmarkStart w:id="2576" w:name="_Toc512357407"/>
      <w:bookmarkStart w:id="2577" w:name="_Toc512500641"/>
      <w:bookmarkStart w:id="2578" w:name="_Toc512523894"/>
      <w:bookmarkStart w:id="2579" w:name="_Toc511919588"/>
      <w:bookmarkStart w:id="2580" w:name="_Toc511981154"/>
      <w:bookmarkStart w:id="2581" w:name="_Toc512004880"/>
      <w:bookmarkStart w:id="2582" w:name="_Toc512005941"/>
      <w:bookmarkStart w:id="2583" w:name="_Toc512013326"/>
      <w:bookmarkStart w:id="2584" w:name="_Toc512252947"/>
      <w:bookmarkStart w:id="2585" w:name="_Toc512260133"/>
      <w:bookmarkStart w:id="2586" w:name="_Toc512352568"/>
      <w:bookmarkStart w:id="2587" w:name="_Toc512357408"/>
      <w:bookmarkStart w:id="2588" w:name="_Toc512500642"/>
      <w:bookmarkStart w:id="2589" w:name="_Toc512523895"/>
      <w:bookmarkStart w:id="2590" w:name="_Toc511919589"/>
      <w:bookmarkStart w:id="2591" w:name="_Toc511981155"/>
      <w:bookmarkStart w:id="2592" w:name="_Toc512004881"/>
      <w:bookmarkStart w:id="2593" w:name="_Toc512005942"/>
      <w:bookmarkStart w:id="2594" w:name="_Toc512013327"/>
      <w:bookmarkStart w:id="2595" w:name="_Toc512252948"/>
      <w:bookmarkStart w:id="2596" w:name="_Toc512260134"/>
      <w:bookmarkStart w:id="2597" w:name="_Toc512352569"/>
      <w:bookmarkStart w:id="2598" w:name="_Toc512357409"/>
      <w:bookmarkStart w:id="2599" w:name="_Toc512500643"/>
      <w:bookmarkStart w:id="2600" w:name="_Toc512523896"/>
      <w:bookmarkStart w:id="2601" w:name="_Toc511919590"/>
      <w:bookmarkStart w:id="2602" w:name="_Toc511981156"/>
      <w:bookmarkStart w:id="2603" w:name="_Toc512004882"/>
      <w:bookmarkStart w:id="2604" w:name="_Toc512005943"/>
      <w:bookmarkStart w:id="2605" w:name="_Toc512013328"/>
      <w:bookmarkStart w:id="2606" w:name="_Toc512252949"/>
      <w:bookmarkStart w:id="2607" w:name="_Toc512260135"/>
      <w:bookmarkStart w:id="2608" w:name="_Toc512352570"/>
      <w:bookmarkStart w:id="2609" w:name="_Toc512357410"/>
      <w:bookmarkStart w:id="2610" w:name="_Toc512500644"/>
      <w:bookmarkStart w:id="2611" w:name="_Toc512523897"/>
      <w:bookmarkStart w:id="2612" w:name="_Toc511919591"/>
      <w:bookmarkStart w:id="2613" w:name="_Toc511981157"/>
      <w:bookmarkStart w:id="2614" w:name="_Toc512004883"/>
      <w:bookmarkStart w:id="2615" w:name="_Toc512005944"/>
      <w:bookmarkStart w:id="2616" w:name="_Toc512013329"/>
      <w:bookmarkStart w:id="2617" w:name="_Toc512252950"/>
      <w:bookmarkStart w:id="2618" w:name="_Toc512260136"/>
      <w:bookmarkStart w:id="2619" w:name="_Toc512352571"/>
      <w:bookmarkStart w:id="2620" w:name="_Toc512357411"/>
      <w:bookmarkStart w:id="2621" w:name="_Toc512500645"/>
      <w:bookmarkStart w:id="2622" w:name="_Toc512523898"/>
      <w:bookmarkStart w:id="2623" w:name="_Toc511919592"/>
      <w:bookmarkStart w:id="2624" w:name="_Toc511981158"/>
      <w:bookmarkStart w:id="2625" w:name="_Toc512004884"/>
      <w:bookmarkStart w:id="2626" w:name="_Toc512005945"/>
      <w:bookmarkStart w:id="2627" w:name="_Toc512013330"/>
      <w:bookmarkStart w:id="2628" w:name="_Toc512252951"/>
      <w:bookmarkStart w:id="2629" w:name="_Toc512260137"/>
      <w:bookmarkStart w:id="2630" w:name="_Toc512352572"/>
      <w:bookmarkStart w:id="2631" w:name="_Toc512357412"/>
      <w:bookmarkStart w:id="2632" w:name="_Toc512500646"/>
      <w:bookmarkStart w:id="2633" w:name="_Toc512523899"/>
      <w:bookmarkStart w:id="2634" w:name="_Toc511919593"/>
      <w:bookmarkStart w:id="2635" w:name="_Toc511981159"/>
      <w:bookmarkStart w:id="2636" w:name="_Toc512004885"/>
      <w:bookmarkStart w:id="2637" w:name="_Toc512005946"/>
      <w:bookmarkStart w:id="2638" w:name="_Toc512013331"/>
      <w:bookmarkStart w:id="2639" w:name="_Toc512252952"/>
      <w:bookmarkStart w:id="2640" w:name="_Toc512260138"/>
      <w:bookmarkStart w:id="2641" w:name="_Toc512352573"/>
      <w:bookmarkStart w:id="2642" w:name="_Toc512357413"/>
      <w:bookmarkStart w:id="2643" w:name="_Toc512500647"/>
      <w:bookmarkStart w:id="2644" w:name="_Toc512523900"/>
      <w:bookmarkStart w:id="2645" w:name="_Toc511919594"/>
      <w:bookmarkStart w:id="2646" w:name="_Toc511981160"/>
      <w:bookmarkStart w:id="2647" w:name="_Toc512004886"/>
      <w:bookmarkStart w:id="2648" w:name="_Toc512005947"/>
      <w:bookmarkStart w:id="2649" w:name="_Toc512013332"/>
      <w:bookmarkStart w:id="2650" w:name="_Toc512252953"/>
      <w:bookmarkStart w:id="2651" w:name="_Toc512260139"/>
      <w:bookmarkStart w:id="2652" w:name="_Toc512352574"/>
      <w:bookmarkStart w:id="2653" w:name="_Toc512357414"/>
      <w:bookmarkStart w:id="2654" w:name="_Toc512500648"/>
      <w:bookmarkStart w:id="2655" w:name="_Toc512523901"/>
      <w:bookmarkStart w:id="2656" w:name="_Toc511919595"/>
      <w:bookmarkStart w:id="2657" w:name="_Toc511981161"/>
      <w:bookmarkStart w:id="2658" w:name="_Toc512004887"/>
      <w:bookmarkStart w:id="2659" w:name="_Toc512005948"/>
      <w:bookmarkStart w:id="2660" w:name="_Toc512013333"/>
      <w:bookmarkStart w:id="2661" w:name="_Toc512252954"/>
      <w:bookmarkStart w:id="2662" w:name="_Toc512260140"/>
      <w:bookmarkStart w:id="2663" w:name="_Toc512352575"/>
      <w:bookmarkStart w:id="2664" w:name="_Toc512357415"/>
      <w:bookmarkStart w:id="2665" w:name="_Toc512500649"/>
      <w:bookmarkStart w:id="2666" w:name="_Toc512523902"/>
      <w:bookmarkStart w:id="2667" w:name="_Toc511919596"/>
      <w:bookmarkStart w:id="2668" w:name="_Toc511981162"/>
      <w:bookmarkStart w:id="2669" w:name="_Toc512004888"/>
      <w:bookmarkStart w:id="2670" w:name="_Toc512005949"/>
      <w:bookmarkStart w:id="2671" w:name="_Toc512013334"/>
      <w:bookmarkStart w:id="2672" w:name="_Toc512252955"/>
      <w:bookmarkStart w:id="2673" w:name="_Toc512260141"/>
      <w:bookmarkStart w:id="2674" w:name="_Toc512352576"/>
      <w:bookmarkStart w:id="2675" w:name="_Toc512357416"/>
      <w:bookmarkStart w:id="2676" w:name="_Toc512500650"/>
      <w:bookmarkStart w:id="2677" w:name="_Toc512523903"/>
      <w:bookmarkStart w:id="2678" w:name="_Toc511919597"/>
      <w:bookmarkStart w:id="2679" w:name="_Toc511981163"/>
      <w:bookmarkStart w:id="2680" w:name="_Toc512004889"/>
      <w:bookmarkStart w:id="2681" w:name="_Toc512005950"/>
      <w:bookmarkStart w:id="2682" w:name="_Toc512013335"/>
      <w:bookmarkStart w:id="2683" w:name="_Toc512252956"/>
      <w:bookmarkStart w:id="2684" w:name="_Toc512260142"/>
      <w:bookmarkStart w:id="2685" w:name="_Toc512352577"/>
      <w:bookmarkStart w:id="2686" w:name="_Toc512357417"/>
      <w:bookmarkStart w:id="2687" w:name="_Toc512500651"/>
      <w:bookmarkStart w:id="2688" w:name="_Toc512523904"/>
      <w:bookmarkStart w:id="2689" w:name="_Toc511919598"/>
      <w:bookmarkStart w:id="2690" w:name="_Toc511981164"/>
      <w:bookmarkStart w:id="2691" w:name="_Toc512004890"/>
      <w:bookmarkStart w:id="2692" w:name="_Toc512005951"/>
      <w:bookmarkStart w:id="2693" w:name="_Toc512013336"/>
      <w:bookmarkStart w:id="2694" w:name="_Toc512252957"/>
      <w:bookmarkStart w:id="2695" w:name="_Toc512260143"/>
      <w:bookmarkStart w:id="2696" w:name="_Toc512352578"/>
      <w:bookmarkStart w:id="2697" w:name="_Toc512357418"/>
      <w:bookmarkStart w:id="2698" w:name="_Toc512500652"/>
      <w:bookmarkStart w:id="2699" w:name="_Toc512523905"/>
      <w:bookmarkStart w:id="2700" w:name="_Toc511919599"/>
      <w:bookmarkStart w:id="2701" w:name="_Toc511981165"/>
      <w:bookmarkStart w:id="2702" w:name="_Toc512004891"/>
      <w:bookmarkStart w:id="2703" w:name="_Toc512005952"/>
      <w:bookmarkStart w:id="2704" w:name="_Toc512013337"/>
      <w:bookmarkStart w:id="2705" w:name="_Toc512252958"/>
      <w:bookmarkStart w:id="2706" w:name="_Toc512260144"/>
      <w:bookmarkStart w:id="2707" w:name="_Toc512352579"/>
      <w:bookmarkStart w:id="2708" w:name="_Toc512357419"/>
      <w:bookmarkStart w:id="2709" w:name="_Toc512500653"/>
      <w:bookmarkStart w:id="2710" w:name="_Toc512523906"/>
      <w:bookmarkStart w:id="2711" w:name="_Toc511919600"/>
      <w:bookmarkStart w:id="2712" w:name="_Toc511981166"/>
      <w:bookmarkStart w:id="2713" w:name="_Toc512004892"/>
      <w:bookmarkStart w:id="2714" w:name="_Toc512005953"/>
      <w:bookmarkStart w:id="2715" w:name="_Toc512013338"/>
      <w:bookmarkStart w:id="2716" w:name="_Toc512252959"/>
      <w:bookmarkStart w:id="2717" w:name="_Toc512260145"/>
      <w:bookmarkStart w:id="2718" w:name="_Toc512352580"/>
      <w:bookmarkStart w:id="2719" w:name="_Toc512357420"/>
      <w:bookmarkStart w:id="2720" w:name="_Toc512500654"/>
      <w:bookmarkStart w:id="2721" w:name="_Toc512523907"/>
      <w:bookmarkStart w:id="2722" w:name="_Toc511919601"/>
      <w:bookmarkStart w:id="2723" w:name="_Toc511981167"/>
      <w:bookmarkStart w:id="2724" w:name="_Toc512004893"/>
      <w:bookmarkStart w:id="2725" w:name="_Toc512005954"/>
      <w:bookmarkStart w:id="2726" w:name="_Toc512013339"/>
      <w:bookmarkStart w:id="2727" w:name="_Toc512252960"/>
      <w:bookmarkStart w:id="2728" w:name="_Toc512260146"/>
      <w:bookmarkStart w:id="2729" w:name="_Toc512352581"/>
      <w:bookmarkStart w:id="2730" w:name="_Toc512357421"/>
      <w:bookmarkStart w:id="2731" w:name="_Toc512500655"/>
      <w:bookmarkStart w:id="2732" w:name="_Toc512523908"/>
      <w:bookmarkStart w:id="2733" w:name="_Toc511919602"/>
      <w:bookmarkStart w:id="2734" w:name="_Toc511981168"/>
      <w:bookmarkStart w:id="2735" w:name="_Toc512004894"/>
      <w:bookmarkStart w:id="2736" w:name="_Toc512005955"/>
      <w:bookmarkStart w:id="2737" w:name="_Toc512013340"/>
      <w:bookmarkStart w:id="2738" w:name="_Toc512252961"/>
      <w:bookmarkStart w:id="2739" w:name="_Toc512260147"/>
      <w:bookmarkStart w:id="2740" w:name="_Toc512352582"/>
      <w:bookmarkStart w:id="2741" w:name="_Toc512357422"/>
      <w:bookmarkStart w:id="2742" w:name="_Toc512500656"/>
      <w:bookmarkStart w:id="2743" w:name="_Toc512523909"/>
      <w:bookmarkStart w:id="2744" w:name="_Toc511919603"/>
      <w:bookmarkStart w:id="2745" w:name="_Toc511981169"/>
      <w:bookmarkStart w:id="2746" w:name="_Toc512004895"/>
      <w:bookmarkStart w:id="2747" w:name="_Toc512005956"/>
      <w:bookmarkStart w:id="2748" w:name="_Toc512013341"/>
      <w:bookmarkStart w:id="2749" w:name="_Toc512252962"/>
      <w:bookmarkStart w:id="2750" w:name="_Toc512260148"/>
      <w:bookmarkStart w:id="2751" w:name="_Toc512352583"/>
      <w:bookmarkStart w:id="2752" w:name="_Toc512357423"/>
      <w:bookmarkStart w:id="2753" w:name="_Toc512500657"/>
      <w:bookmarkStart w:id="2754" w:name="_Toc512523910"/>
      <w:bookmarkStart w:id="2755" w:name="_Toc511919604"/>
      <w:bookmarkStart w:id="2756" w:name="_Toc511981170"/>
      <w:bookmarkStart w:id="2757" w:name="_Toc512004896"/>
      <w:bookmarkStart w:id="2758" w:name="_Toc512005957"/>
      <w:bookmarkStart w:id="2759" w:name="_Toc512013342"/>
      <w:bookmarkStart w:id="2760" w:name="_Toc512252963"/>
      <w:bookmarkStart w:id="2761" w:name="_Toc512260149"/>
      <w:bookmarkStart w:id="2762" w:name="_Toc512352584"/>
      <w:bookmarkStart w:id="2763" w:name="_Toc512357424"/>
      <w:bookmarkStart w:id="2764" w:name="_Toc512500658"/>
      <w:bookmarkStart w:id="2765" w:name="_Toc512523911"/>
      <w:bookmarkStart w:id="2766" w:name="_Toc511919605"/>
      <w:bookmarkStart w:id="2767" w:name="_Toc511981171"/>
      <w:bookmarkStart w:id="2768" w:name="_Toc512004897"/>
      <w:bookmarkStart w:id="2769" w:name="_Toc512005958"/>
      <w:bookmarkStart w:id="2770" w:name="_Toc512013343"/>
      <w:bookmarkStart w:id="2771" w:name="_Toc512252964"/>
      <w:bookmarkStart w:id="2772" w:name="_Toc512260150"/>
      <w:bookmarkStart w:id="2773" w:name="_Toc512352585"/>
      <w:bookmarkStart w:id="2774" w:name="_Toc512357425"/>
      <w:bookmarkStart w:id="2775" w:name="_Toc512500659"/>
      <w:bookmarkStart w:id="2776" w:name="_Toc512523912"/>
      <w:bookmarkStart w:id="2777" w:name="_Toc511919606"/>
      <w:bookmarkStart w:id="2778" w:name="_Toc511981172"/>
      <w:bookmarkStart w:id="2779" w:name="_Toc512004898"/>
      <w:bookmarkStart w:id="2780" w:name="_Toc512005959"/>
      <w:bookmarkStart w:id="2781" w:name="_Toc512013344"/>
      <w:bookmarkStart w:id="2782" w:name="_Toc512252965"/>
      <w:bookmarkStart w:id="2783" w:name="_Toc512260151"/>
      <w:bookmarkStart w:id="2784" w:name="_Toc512352586"/>
      <w:bookmarkStart w:id="2785" w:name="_Toc512357426"/>
      <w:bookmarkStart w:id="2786" w:name="_Toc512500660"/>
      <w:bookmarkStart w:id="2787" w:name="_Toc512523913"/>
      <w:bookmarkStart w:id="2788" w:name="_Toc511919607"/>
      <w:bookmarkStart w:id="2789" w:name="_Toc511981173"/>
      <w:bookmarkStart w:id="2790" w:name="_Toc512004899"/>
      <w:bookmarkStart w:id="2791" w:name="_Toc512005960"/>
      <w:bookmarkStart w:id="2792" w:name="_Toc512013345"/>
      <w:bookmarkStart w:id="2793" w:name="_Toc512252966"/>
      <w:bookmarkStart w:id="2794" w:name="_Toc512260152"/>
      <w:bookmarkStart w:id="2795" w:name="_Toc512352587"/>
      <w:bookmarkStart w:id="2796" w:name="_Toc512357427"/>
      <w:bookmarkStart w:id="2797" w:name="_Toc512500661"/>
      <w:bookmarkStart w:id="2798" w:name="_Toc512523914"/>
      <w:bookmarkStart w:id="2799" w:name="_Toc511919608"/>
      <w:bookmarkStart w:id="2800" w:name="_Toc511981174"/>
      <w:bookmarkStart w:id="2801" w:name="_Toc512004900"/>
      <w:bookmarkStart w:id="2802" w:name="_Toc512005961"/>
      <w:bookmarkStart w:id="2803" w:name="_Toc512013346"/>
      <w:bookmarkStart w:id="2804" w:name="_Toc512252967"/>
      <w:bookmarkStart w:id="2805" w:name="_Toc512260153"/>
      <w:bookmarkStart w:id="2806" w:name="_Toc512352588"/>
      <w:bookmarkStart w:id="2807" w:name="_Toc512357428"/>
      <w:bookmarkStart w:id="2808" w:name="_Toc512500662"/>
      <w:bookmarkStart w:id="2809" w:name="_Toc512523915"/>
      <w:bookmarkStart w:id="2810" w:name="_Toc511919609"/>
      <w:bookmarkStart w:id="2811" w:name="_Toc511981175"/>
      <w:bookmarkStart w:id="2812" w:name="_Toc512004901"/>
      <w:bookmarkStart w:id="2813" w:name="_Toc512005962"/>
      <w:bookmarkStart w:id="2814" w:name="_Toc512013347"/>
      <w:bookmarkStart w:id="2815" w:name="_Toc512252968"/>
      <w:bookmarkStart w:id="2816" w:name="_Toc512260154"/>
      <w:bookmarkStart w:id="2817" w:name="_Toc512352589"/>
      <w:bookmarkStart w:id="2818" w:name="_Toc512357429"/>
      <w:bookmarkStart w:id="2819" w:name="_Toc512500663"/>
      <w:bookmarkStart w:id="2820" w:name="_Toc512523916"/>
      <w:bookmarkStart w:id="2821" w:name="_Toc511919610"/>
      <w:bookmarkStart w:id="2822" w:name="_Toc511981176"/>
      <w:bookmarkStart w:id="2823" w:name="_Toc512004902"/>
      <w:bookmarkStart w:id="2824" w:name="_Toc512005963"/>
      <w:bookmarkStart w:id="2825" w:name="_Toc512013348"/>
      <w:bookmarkStart w:id="2826" w:name="_Toc512252969"/>
      <w:bookmarkStart w:id="2827" w:name="_Toc512260155"/>
      <w:bookmarkStart w:id="2828" w:name="_Toc512352590"/>
      <w:bookmarkStart w:id="2829" w:name="_Toc512357430"/>
      <w:bookmarkStart w:id="2830" w:name="_Toc512500664"/>
      <w:bookmarkStart w:id="2831" w:name="_Toc512523917"/>
      <w:bookmarkStart w:id="2832" w:name="_Toc511919611"/>
      <w:bookmarkStart w:id="2833" w:name="_Toc511981177"/>
      <w:bookmarkStart w:id="2834" w:name="_Toc512004903"/>
      <w:bookmarkStart w:id="2835" w:name="_Toc512005964"/>
      <w:bookmarkStart w:id="2836" w:name="_Toc512013349"/>
      <w:bookmarkStart w:id="2837" w:name="_Toc512252970"/>
      <w:bookmarkStart w:id="2838" w:name="_Toc512260156"/>
      <w:bookmarkStart w:id="2839" w:name="_Toc512352591"/>
      <w:bookmarkStart w:id="2840" w:name="_Toc512357431"/>
      <w:bookmarkStart w:id="2841" w:name="_Toc512500665"/>
      <w:bookmarkStart w:id="2842" w:name="_Toc512523918"/>
      <w:bookmarkStart w:id="2843" w:name="_Toc511919612"/>
      <w:bookmarkStart w:id="2844" w:name="_Toc511981178"/>
      <w:bookmarkStart w:id="2845" w:name="_Toc512004904"/>
      <w:bookmarkStart w:id="2846" w:name="_Toc512005965"/>
      <w:bookmarkStart w:id="2847" w:name="_Toc512013350"/>
      <w:bookmarkStart w:id="2848" w:name="_Toc512252971"/>
      <w:bookmarkStart w:id="2849" w:name="_Toc512260157"/>
      <w:bookmarkStart w:id="2850" w:name="_Toc512352592"/>
      <w:bookmarkStart w:id="2851" w:name="_Toc512357432"/>
      <w:bookmarkStart w:id="2852" w:name="_Toc512500666"/>
      <w:bookmarkStart w:id="2853" w:name="_Toc512523919"/>
      <w:bookmarkStart w:id="2854" w:name="_Toc511919613"/>
      <w:bookmarkStart w:id="2855" w:name="_Toc511981179"/>
      <w:bookmarkStart w:id="2856" w:name="_Toc512004905"/>
      <w:bookmarkStart w:id="2857" w:name="_Toc512005966"/>
      <w:bookmarkStart w:id="2858" w:name="_Toc512013351"/>
      <w:bookmarkStart w:id="2859" w:name="_Toc512252972"/>
      <w:bookmarkStart w:id="2860" w:name="_Toc512260158"/>
      <w:bookmarkStart w:id="2861" w:name="_Toc512352593"/>
      <w:bookmarkStart w:id="2862" w:name="_Toc512357433"/>
      <w:bookmarkStart w:id="2863" w:name="_Toc512500667"/>
      <w:bookmarkStart w:id="2864" w:name="_Toc512523920"/>
      <w:bookmarkStart w:id="2865" w:name="_Toc511919614"/>
      <w:bookmarkStart w:id="2866" w:name="_Toc511981180"/>
      <w:bookmarkStart w:id="2867" w:name="_Toc512004906"/>
      <w:bookmarkStart w:id="2868" w:name="_Toc512005967"/>
      <w:bookmarkStart w:id="2869" w:name="_Toc512013352"/>
      <w:bookmarkStart w:id="2870" w:name="_Toc512252973"/>
      <w:bookmarkStart w:id="2871" w:name="_Toc512260159"/>
      <w:bookmarkStart w:id="2872" w:name="_Toc512352594"/>
      <w:bookmarkStart w:id="2873" w:name="_Toc512357434"/>
      <w:bookmarkStart w:id="2874" w:name="_Toc512500668"/>
      <w:bookmarkStart w:id="2875" w:name="_Toc512523921"/>
      <w:bookmarkStart w:id="2876" w:name="_Toc263060943"/>
      <w:bookmarkStart w:id="2877" w:name="_Toc331490034"/>
      <w:bookmarkStart w:id="2878" w:name="_Toc512523922"/>
      <w:bookmarkStart w:id="2879" w:name="_Toc531953465"/>
      <w:bookmarkStart w:id="2880" w:name="Р_11"/>
      <w:bookmarkStart w:id="2881" w:name="_Toc259458803"/>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876"/>
      <w:bookmarkEnd w:id="2877"/>
      <w:bookmarkEnd w:id="2878"/>
      <w:r w:rsidR="00F174AD" w:rsidRPr="00934724">
        <w:rPr>
          <w:color w:val="auto"/>
        </w:rPr>
        <w:t>.</w:t>
      </w:r>
      <w:bookmarkEnd w:id="2879"/>
    </w:p>
    <w:bookmarkEnd w:id="2880"/>
    <w:p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rsidR="003473BA" w:rsidRPr="00934724" w:rsidRDefault="003473BA" w:rsidP="00943AC2">
      <w:pPr>
        <w:pStyle w:val="20"/>
        <w:numPr>
          <w:ilvl w:val="1"/>
          <w:numId w:val="4"/>
        </w:numPr>
        <w:spacing w:before="120" w:after="0"/>
        <w:ind w:left="0" w:firstLine="709"/>
        <w:jc w:val="both"/>
        <w:rPr>
          <w:color w:val="auto"/>
        </w:rPr>
      </w:pPr>
      <w:bookmarkStart w:id="2882" w:name="_Toc512252975"/>
      <w:bookmarkStart w:id="2883" w:name="_Toc512260161"/>
      <w:bookmarkStart w:id="2884" w:name="_Toc512352596"/>
      <w:bookmarkStart w:id="2885" w:name="_Toc512357436"/>
      <w:bookmarkStart w:id="2886" w:name="_Toc512500670"/>
      <w:bookmarkStart w:id="2887" w:name="_Toc512523923"/>
      <w:bookmarkStart w:id="2888" w:name="_Toc331490035"/>
      <w:bookmarkStart w:id="2889" w:name="_Toc512523924"/>
      <w:bookmarkStart w:id="2890" w:name="_Toc531953466"/>
      <w:bookmarkStart w:id="2891" w:name="Р_12"/>
      <w:bookmarkEnd w:id="2881"/>
      <w:bookmarkEnd w:id="2882"/>
      <w:bookmarkEnd w:id="2883"/>
      <w:bookmarkEnd w:id="2884"/>
      <w:bookmarkEnd w:id="2885"/>
      <w:bookmarkEnd w:id="2886"/>
      <w:bookmarkEnd w:id="2887"/>
      <w:r w:rsidRPr="00934724">
        <w:rPr>
          <w:color w:val="auto"/>
        </w:rPr>
        <w:t>Особенности проведения открытого двухэтапного запроса предложений</w:t>
      </w:r>
      <w:bookmarkEnd w:id="2888"/>
      <w:bookmarkEnd w:id="2889"/>
      <w:bookmarkEnd w:id="2890"/>
    </w:p>
    <w:bookmarkEnd w:id="2891"/>
    <w:p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w:t>
      </w:r>
      <w:r w:rsidRPr="00934724">
        <w:rPr>
          <w:rFonts w:ascii="Times New Roman" w:hAnsi="Times New Roman"/>
          <w:sz w:val="28"/>
          <w:szCs w:val="28"/>
        </w:rPr>
        <w:lastRenderedPageBreak/>
        <w:t>профессиональной и технической квалификации участников двухэтапного запроса предложений.</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892"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892"/>
    </w:p>
    <w:p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2893" w:name="_Toc531953467"/>
      <w:r w:rsidRPr="00934724">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893"/>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проведения квалификационного отбора участников запроса предложений в электронной форме</w:t>
      </w:r>
      <w:r w:rsidRPr="00934724">
        <w:rPr>
          <w:rFonts w:ascii="Times New Roman" w:hAnsi="Times New Roman"/>
          <w:sz w:val="28"/>
          <w:szCs w:val="28"/>
        </w:rPr>
        <w:t>.</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894" w:name="_Toc515032529"/>
      <w:bookmarkStart w:id="2895" w:name="_Toc515032637"/>
      <w:bookmarkStart w:id="2896" w:name="_Toc515032815"/>
      <w:bookmarkStart w:id="2897" w:name="_Toc515010648"/>
      <w:bookmarkStart w:id="2898" w:name="_Toc515011371"/>
      <w:bookmarkStart w:id="2899" w:name="_Toc515019231"/>
      <w:bookmarkStart w:id="2900" w:name="_Toc515019300"/>
      <w:bookmarkStart w:id="2901" w:name="_Toc515019660"/>
      <w:bookmarkStart w:id="2902" w:name="_Toc515019819"/>
      <w:bookmarkStart w:id="2903" w:name="_Toc515019963"/>
      <w:bookmarkStart w:id="2904" w:name="_Toc515026035"/>
      <w:bookmarkStart w:id="2905" w:name="_Toc515032530"/>
      <w:bookmarkStart w:id="2906" w:name="_Toc515032638"/>
      <w:bookmarkStart w:id="2907" w:name="_Toc515032816"/>
      <w:bookmarkStart w:id="2908" w:name="_Toc515010649"/>
      <w:bookmarkStart w:id="2909" w:name="_Toc515011372"/>
      <w:bookmarkStart w:id="2910" w:name="_Toc515019232"/>
      <w:bookmarkStart w:id="2911" w:name="_Toc515019301"/>
      <w:bookmarkStart w:id="2912" w:name="_Toc515019661"/>
      <w:bookmarkStart w:id="2913" w:name="_Toc515019820"/>
      <w:bookmarkStart w:id="2914" w:name="_Toc515019964"/>
      <w:bookmarkStart w:id="2915" w:name="_Toc515026036"/>
      <w:bookmarkStart w:id="2916" w:name="_Toc515032531"/>
      <w:bookmarkStart w:id="2917" w:name="_Toc515032639"/>
      <w:bookmarkStart w:id="2918" w:name="_Toc515032817"/>
      <w:bookmarkStart w:id="2919" w:name="_Toc512524022"/>
      <w:bookmarkStart w:id="2920" w:name="_Toc531953468"/>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934724">
        <w:rPr>
          <w:color w:val="auto"/>
          <w:sz w:val="28"/>
          <w:szCs w:val="28"/>
        </w:rPr>
        <w:t>ЗАПРОС КОТИРОВОК</w:t>
      </w:r>
      <w:bookmarkEnd w:id="2919"/>
      <w:bookmarkEnd w:id="2920"/>
    </w:p>
    <w:p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21" w:name="_Toc531953469"/>
      <w:r w:rsidR="009B4E8E" w:rsidRPr="00934724">
        <w:rPr>
          <w:color w:val="auto"/>
        </w:rPr>
        <w:t>Общие положения</w:t>
      </w:r>
      <w:bookmarkEnd w:id="2921"/>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rsidR="003473BA" w:rsidRPr="00934724" w:rsidRDefault="003473BA" w:rsidP="00943AC2">
      <w:pPr>
        <w:pStyle w:val="27"/>
        <w:numPr>
          <w:ilvl w:val="3"/>
          <w:numId w:val="4"/>
        </w:numPr>
        <w:tabs>
          <w:tab w:val="left" w:pos="708"/>
        </w:tabs>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934724">
        <w:rPr>
          <w:sz w:val="28"/>
          <w:szCs w:val="28"/>
        </w:rPr>
        <w:lastRenderedPageBreak/>
        <w:t xml:space="preserve">соответствия поставляемого товара, выполняемой работы, оказываемой услуги потребностям Заказчика. </w:t>
      </w:r>
    </w:p>
    <w:p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В случае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rsidR="003473BA" w:rsidRPr="00934724" w:rsidRDefault="003473BA" w:rsidP="0049064E">
      <w:pPr>
        <w:pStyle w:val="20"/>
        <w:numPr>
          <w:ilvl w:val="1"/>
          <w:numId w:val="4"/>
        </w:numPr>
        <w:ind w:left="0" w:firstLine="709"/>
      </w:pPr>
      <w:bookmarkStart w:id="2922"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22"/>
    </w:p>
    <w:p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lastRenderedPageBreak/>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
    <w:p w:rsidR="003473BA" w:rsidRPr="00934724" w:rsidRDefault="0027611A" w:rsidP="00943AC2">
      <w:pPr>
        <w:pStyle w:val="27"/>
        <w:shd w:val="clear" w:color="auto" w:fill="FFFFFF"/>
        <w:tabs>
          <w:tab w:val="left" w:pos="708"/>
        </w:tabs>
        <w:spacing w:before="120" w:after="0"/>
        <w:ind w:firstLine="709"/>
        <w:jc w:val="both"/>
        <w:rPr>
          <w:sz w:val="28"/>
          <w:szCs w:val="28"/>
        </w:rPr>
      </w:pPr>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23" w:name="_Toc515996667"/>
      <w:bookmarkStart w:id="2924" w:name="_Toc515996799"/>
      <w:bookmarkStart w:id="2925" w:name="_Toc516005302"/>
      <w:bookmarkStart w:id="2926" w:name="_Toc516008999"/>
      <w:bookmarkStart w:id="2927" w:name="_Toc516009737"/>
      <w:bookmarkStart w:id="2928" w:name="_Toc515277348"/>
      <w:bookmarkStart w:id="2929" w:name="_Toc512524023"/>
      <w:bookmarkStart w:id="2930" w:name="_Toc531953471"/>
      <w:bookmarkEnd w:id="2923"/>
      <w:bookmarkEnd w:id="2924"/>
      <w:bookmarkEnd w:id="2925"/>
      <w:bookmarkEnd w:id="2926"/>
      <w:bookmarkEnd w:id="2927"/>
      <w:r w:rsidRPr="00934724">
        <w:rPr>
          <w:rFonts w:ascii="Times New Roman" w:eastAsia="Times New Roman" w:hAnsi="Times New Roman"/>
          <w:b/>
          <w:bCs/>
          <w:sz w:val="28"/>
          <w:szCs w:val="28"/>
          <w:lang w:eastAsia="ru-RU"/>
        </w:rPr>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28"/>
      <w:bookmarkEnd w:id="2929"/>
      <w:bookmarkEnd w:id="2930"/>
    </w:p>
    <w:p w:rsidR="002437CC" w:rsidRPr="00934724" w:rsidRDefault="002437CC" w:rsidP="00943AC2">
      <w:pPr>
        <w:pStyle w:val="20"/>
        <w:numPr>
          <w:ilvl w:val="1"/>
          <w:numId w:val="4"/>
        </w:numPr>
        <w:spacing w:before="120" w:after="0"/>
        <w:ind w:left="0" w:firstLine="709"/>
        <w:jc w:val="both"/>
        <w:rPr>
          <w:b w:val="0"/>
        </w:rPr>
      </w:pPr>
      <w:bookmarkStart w:id="2931" w:name="_Toc512524024"/>
      <w:bookmarkStart w:id="2932" w:name="_Toc515277350"/>
      <w:bookmarkStart w:id="2933" w:name="_Toc531953472"/>
      <w:r w:rsidRPr="00934724">
        <w:rPr>
          <w:color w:val="auto"/>
        </w:rPr>
        <w:t>Общи</w:t>
      </w:r>
      <w:r w:rsidR="00F06373" w:rsidRPr="00934724">
        <w:rPr>
          <w:color w:val="auto"/>
        </w:rPr>
        <w:t>е положения</w:t>
      </w:r>
      <w:bookmarkEnd w:id="2931"/>
      <w:bookmarkEnd w:id="2932"/>
      <w:bookmarkEnd w:id="2933"/>
    </w:p>
    <w:p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rsidR="002437CC" w:rsidRPr="00934724" w:rsidRDefault="002437CC" w:rsidP="00943AC2">
      <w:pPr>
        <w:pStyle w:val="20"/>
        <w:numPr>
          <w:ilvl w:val="1"/>
          <w:numId w:val="4"/>
        </w:numPr>
        <w:spacing w:before="120" w:after="0"/>
        <w:ind w:left="0" w:firstLine="709"/>
        <w:jc w:val="both"/>
        <w:rPr>
          <w:b w:val="0"/>
          <w:color w:val="auto"/>
        </w:rPr>
      </w:pPr>
      <w:bookmarkStart w:id="2934" w:name="_Toc515277351"/>
      <w:bookmarkStart w:id="2935" w:name="_Toc531953473"/>
      <w:bookmarkStart w:id="2936" w:name="_Ref309953384"/>
      <w:bookmarkStart w:id="2937" w:name="_Ref323125435"/>
      <w:bookmarkStart w:id="2938" w:name="_Toc331490024"/>
      <w:bookmarkStart w:id="2939" w:name="_Toc464635186"/>
      <w:r w:rsidRPr="00934724">
        <w:rPr>
          <w:color w:val="auto"/>
        </w:rPr>
        <w:lastRenderedPageBreak/>
        <w:t>Извещение о проведении открытого конкурентного отбора</w:t>
      </w:r>
      <w:bookmarkEnd w:id="2934"/>
      <w:bookmarkEnd w:id="2935"/>
    </w:p>
    <w:p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В и</w:t>
      </w:r>
      <w:r w:rsidR="002437CC" w:rsidRPr="00934724">
        <w:rPr>
          <w:sz w:val="28"/>
          <w:szCs w:val="28"/>
        </w:rPr>
        <w:t>звещени</w:t>
      </w:r>
      <w:r w:rsidRPr="00934724">
        <w:rPr>
          <w:sz w:val="28"/>
          <w:szCs w:val="28"/>
        </w:rPr>
        <w:t>и</w:t>
      </w:r>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36"/>
      <w:bookmarkEnd w:id="2937"/>
      <w:bookmarkEnd w:id="2938"/>
      <w:bookmarkEnd w:id="2939"/>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0" w:name="_Toc263060903"/>
      <w:r w:rsidRPr="00934724">
        <w:rPr>
          <w:sz w:val="28"/>
          <w:szCs w:val="28"/>
        </w:rPr>
        <w:t>Наименование, место нахождения, почтовый адрес, адрес электронной почты</w:t>
      </w:r>
      <w:bookmarkEnd w:id="2940"/>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1" w:name="_Toc263060913"/>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41"/>
    </w:p>
    <w:p w:rsidR="002437CC" w:rsidRPr="00934724" w:rsidRDefault="002437CC" w:rsidP="00943AC2">
      <w:pPr>
        <w:pStyle w:val="20"/>
        <w:numPr>
          <w:ilvl w:val="1"/>
          <w:numId w:val="4"/>
        </w:numPr>
        <w:spacing w:before="120" w:after="0"/>
        <w:ind w:left="0" w:firstLine="709"/>
        <w:jc w:val="both"/>
        <w:rPr>
          <w:color w:val="auto"/>
        </w:rPr>
      </w:pPr>
      <w:bookmarkStart w:id="2942" w:name="_Toc515277352"/>
      <w:bookmarkStart w:id="2943" w:name="_Toc531953474"/>
      <w:bookmarkStart w:id="2944" w:name="_Ref309954995"/>
      <w:bookmarkStart w:id="2945" w:name="_Toc331490025"/>
      <w:bookmarkStart w:id="2946" w:name="_Toc464635187"/>
      <w:r w:rsidRPr="00934724">
        <w:rPr>
          <w:color w:val="auto"/>
        </w:rPr>
        <w:t>Документация о конкурентном отборе</w:t>
      </w:r>
      <w:bookmarkEnd w:id="2942"/>
      <w:bookmarkEnd w:id="2943"/>
    </w:p>
    <w:p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44"/>
      <w:bookmarkEnd w:id="2945"/>
      <w:bookmarkEnd w:id="2946"/>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7" w:name="_Toc263060917"/>
      <w:bookmarkStart w:id="2948" w:name="_Toc263060915"/>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9" w:name="_Toc263060924"/>
      <w:bookmarkEnd w:id="2947"/>
      <w:bookmarkEnd w:id="2948"/>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50" w:name="_Toc263060928"/>
      <w:bookmarkEnd w:id="2949"/>
      <w:r w:rsidRPr="00934724">
        <w:rPr>
          <w:sz w:val="28"/>
          <w:szCs w:val="28"/>
        </w:rPr>
        <w:t>Другие сведения, необходимые участникам закупки для подготовки заявок на участие в конкурентном отборе.</w:t>
      </w:r>
      <w:bookmarkEnd w:id="2950"/>
    </w:p>
    <w:p w:rsidR="002437CC" w:rsidRPr="00934724" w:rsidRDefault="002437CC" w:rsidP="00943AC2">
      <w:pPr>
        <w:pStyle w:val="20"/>
        <w:keepLines/>
        <w:numPr>
          <w:ilvl w:val="1"/>
          <w:numId w:val="4"/>
        </w:numPr>
        <w:spacing w:before="120" w:after="0"/>
        <w:ind w:left="0" w:firstLine="709"/>
        <w:jc w:val="both"/>
        <w:rPr>
          <w:b w:val="0"/>
          <w:color w:val="auto"/>
        </w:rPr>
      </w:pPr>
      <w:bookmarkStart w:id="2951" w:name="_Toc515026053"/>
      <w:bookmarkStart w:id="2952" w:name="_Toc515032548"/>
      <w:bookmarkStart w:id="2953" w:name="_Toc515032656"/>
      <w:bookmarkStart w:id="2954" w:name="_Toc515032834"/>
      <w:bookmarkStart w:id="2955" w:name="_Toc307917723"/>
      <w:bookmarkStart w:id="2956" w:name="_Toc331490026"/>
      <w:bookmarkStart w:id="2957" w:name="_Toc464635188"/>
      <w:bookmarkStart w:id="2958" w:name="_Toc515277353"/>
      <w:bookmarkStart w:id="2959" w:name="_Toc531953475"/>
      <w:bookmarkEnd w:id="2951"/>
      <w:bookmarkEnd w:id="2952"/>
      <w:bookmarkEnd w:id="2953"/>
      <w:bookmarkEnd w:id="2954"/>
      <w:r w:rsidRPr="00934724">
        <w:rPr>
          <w:color w:val="auto"/>
        </w:rPr>
        <w:t xml:space="preserve">Объявление конкурентного отбора, предоставление документации о </w:t>
      </w:r>
      <w:bookmarkEnd w:id="2955"/>
      <w:bookmarkEnd w:id="2956"/>
      <w:bookmarkEnd w:id="2957"/>
      <w:r w:rsidRPr="00934724">
        <w:rPr>
          <w:color w:val="auto"/>
        </w:rPr>
        <w:t>конкурентном отборе</w:t>
      </w:r>
      <w:bookmarkEnd w:id="2958"/>
      <w:bookmarkEnd w:id="2959"/>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0" w:name="_Ref54603759"/>
      <w:bookmarkStart w:id="2961"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w:t>
      </w:r>
      <w:bookmarkEnd w:id="2960"/>
      <w:bookmarkEnd w:id="2961"/>
    </w:p>
    <w:p w:rsidR="002437CC" w:rsidRPr="00934724" w:rsidRDefault="002437CC" w:rsidP="00943AC2">
      <w:pPr>
        <w:pStyle w:val="20"/>
        <w:keepLines/>
        <w:numPr>
          <w:ilvl w:val="1"/>
          <w:numId w:val="4"/>
        </w:numPr>
        <w:spacing w:before="120" w:after="0"/>
        <w:ind w:left="0" w:firstLine="709"/>
        <w:jc w:val="both"/>
        <w:rPr>
          <w:b w:val="0"/>
          <w:color w:val="auto"/>
        </w:rPr>
      </w:pPr>
      <w:bookmarkStart w:id="2962" w:name="_Toc307917724"/>
      <w:bookmarkStart w:id="2963" w:name="_Toc331490028"/>
      <w:bookmarkStart w:id="2964" w:name="_Toc464635190"/>
      <w:bookmarkStart w:id="2965" w:name="_Toc515277355"/>
      <w:bookmarkStart w:id="2966" w:name="_Toc531953476"/>
      <w:r w:rsidRPr="00934724">
        <w:rPr>
          <w:color w:val="auto"/>
        </w:rPr>
        <w:t xml:space="preserve">Подача заявок на участие в </w:t>
      </w:r>
      <w:bookmarkEnd w:id="2962"/>
      <w:bookmarkEnd w:id="2963"/>
      <w:bookmarkEnd w:id="2964"/>
      <w:r w:rsidRPr="00934724">
        <w:rPr>
          <w:color w:val="auto"/>
        </w:rPr>
        <w:t>конкурентном отборе</w:t>
      </w:r>
      <w:bookmarkEnd w:id="2965"/>
      <w:bookmarkEnd w:id="2966"/>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7"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67"/>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r w:rsidRPr="00934724">
        <w:rPr>
          <w:sz w:val="28"/>
          <w:szCs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934724" w:rsidRDefault="00C45520" w:rsidP="00943AC2">
      <w:pPr>
        <w:pStyle w:val="20"/>
        <w:numPr>
          <w:ilvl w:val="1"/>
          <w:numId w:val="4"/>
        </w:numPr>
        <w:spacing w:before="120" w:after="0"/>
        <w:ind w:left="0" w:firstLine="709"/>
        <w:jc w:val="both"/>
        <w:rPr>
          <w:b w:val="0"/>
          <w:color w:val="auto"/>
        </w:rPr>
      </w:pPr>
      <w:bookmarkStart w:id="2968" w:name="_Toc515277356"/>
      <w:bookmarkStart w:id="2969" w:name="_Toc531953477"/>
      <w:bookmarkStart w:id="2970" w:name="_Toc307917725"/>
      <w:bookmarkStart w:id="2971" w:name="_Toc331490029"/>
      <w:bookmarkStart w:id="2972" w:name="_Toc464635191"/>
      <w:r w:rsidRPr="00934724">
        <w:rPr>
          <w:color w:val="auto"/>
        </w:rPr>
        <w:t>О</w:t>
      </w:r>
      <w:r w:rsidR="002437CC" w:rsidRPr="00934724">
        <w:rPr>
          <w:color w:val="auto"/>
        </w:rPr>
        <w:t>ткрытие доступа к заявкам на участие конкурентном отборе</w:t>
      </w:r>
      <w:bookmarkEnd w:id="2968"/>
      <w:r w:rsidRPr="00934724">
        <w:rPr>
          <w:color w:val="auto"/>
        </w:rPr>
        <w:t>/вскрытие заявок на участие в конкурентном отборе</w:t>
      </w:r>
      <w:bookmarkEnd w:id="2969"/>
      <w:r w:rsidR="002437CC" w:rsidRPr="00934724">
        <w:rPr>
          <w:color w:val="auto"/>
        </w:rPr>
        <w:t xml:space="preserve"> </w:t>
      </w:r>
      <w:bookmarkEnd w:id="2970"/>
      <w:bookmarkEnd w:id="2971"/>
      <w:bookmarkEnd w:id="2972"/>
    </w:p>
    <w:p w:rsidR="00233098" w:rsidRPr="00934724" w:rsidRDefault="00A46415"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Pr="00934724">
        <w:rPr>
          <w:sz w:val="28"/>
          <w:szCs w:val="28"/>
        </w:rPr>
        <w:t xml:space="preserve">Заказчику,  </w:t>
      </w:r>
      <w:r w:rsidR="00233098" w:rsidRPr="00934724">
        <w:rPr>
          <w:sz w:val="28"/>
          <w:szCs w:val="28"/>
        </w:rPr>
        <w:t xml:space="preserve">Организатору в день, час, указанные в </w:t>
      </w:r>
      <w:r w:rsidRPr="00934724">
        <w:rPr>
          <w:sz w:val="28"/>
          <w:szCs w:val="28"/>
        </w:rPr>
        <w:t xml:space="preserve">извещении </w:t>
      </w:r>
      <w:r w:rsidR="00233098" w:rsidRPr="00934724">
        <w:rPr>
          <w:sz w:val="28"/>
          <w:szCs w:val="28"/>
        </w:rPr>
        <w:t>о конкурентном отборе.</w:t>
      </w:r>
    </w:p>
    <w:p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конкурентный отбор проводится в бумажной форме: </w:t>
      </w:r>
    </w:p>
    <w:p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C90C5B" w:rsidRPr="00934724">
        <w:rPr>
          <w:sz w:val="28"/>
          <w:szCs w:val="28"/>
        </w:rPr>
        <w:t xml:space="preserve"> </w:t>
      </w:r>
      <w:r w:rsidRPr="00934724">
        <w:rPr>
          <w:sz w:val="28"/>
          <w:szCs w:val="28"/>
        </w:rPr>
        <w:t xml:space="preserve"> 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
    <w:p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несостоявшимся.</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rsidR="002437CC" w:rsidRPr="00934724" w:rsidRDefault="002437CC" w:rsidP="00943AC2">
      <w:pPr>
        <w:pStyle w:val="20"/>
        <w:numPr>
          <w:ilvl w:val="1"/>
          <w:numId w:val="4"/>
        </w:numPr>
        <w:spacing w:before="120" w:after="0"/>
        <w:ind w:left="0" w:firstLine="709"/>
        <w:rPr>
          <w:b w:val="0"/>
          <w:color w:val="auto"/>
        </w:rPr>
      </w:pPr>
      <w:bookmarkStart w:id="2973" w:name="_Toc307917727"/>
      <w:bookmarkStart w:id="2974" w:name="_Toc331490031"/>
      <w:bookmarkStart w:id="2975" w:name="_Toc515277357"/>
      <w:bookmarkStart w:id="2976" w:name="_Toc531953478"/>
      <w:r w:rsidRPr="00934724">
        <w:rPr>
          <w:color w:val="auto"/>
        </w:rPr>
        <w:t xml:space="preserve">Принятие решения по </w:t>
      </w:r>
      <w:bookmarkEnd w:id="2973"/>
      <w:bookmarkEnd w:id="2974"/>
      <w:r w:rsidR="005121FA" w:rsidRPr="00934724">
        <w:rPr>
          <w:color w:val="auto"/>
        </w:rPr>
        <w:t xml:space="preserve">итогам </w:t>
      </w:r>
      <w:r w:rsidRPr="00934724">
        <w:rPr>
          <w:color w:val="auto"/>
        </w:rPr>
        <w:t>конкурентного отбора</w:t>
      </w:r>
      <w:bookmarkEnd w:id="2975"/>
      <w:bookmarkEnd w:id="2976"/>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C90C5B" w:rsidRPr="00934724">
        <w:rPr>
          <w:sz w:val="28"/>
          <w:szCs w:val="28"/>
        </w:rPr>
        <w:t xml:space="preserve"> </w:t>
      </w:r>
      <w:r w:rsidRPr="00934724">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признании конкурентного отбора несостоявшимся</w:t>
      </w:r>
      <w:r w:rsidR="00C90C5B" w:rsidRPr="00934724">
        <w:rPr>
          <w:sz w:val="28"/>
          <w:szCs w:val="28"/>
        </w:rPr>
        <w:t>.</w:t>
      </w:r>
    </w:p>
    <w:p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77" w:name="_Toc331490032"/>
      <w:bookmarkStart w:id="2978"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CB6262" w:rsidRPr="00934724" w:rsidRDefault="00CB6262" w:rsidP="00943AC2">
      <w:pPr>
        <w:pStyle w:val="20"/>
        <w:numPr>
          <w:ilvl w:val="1"/>
          <w:numId w:val="4"/>
        </w:numPr>
        <w:spacing w:before="120" w:after="0"/>
        <w:ind w:left="0" w:firstLine="709"/>
        <w:jc w:val="both"/>
      </w:pPr>
      <w:bookmarkStart w:id="2979" w:name="_Toc522287264"/>
      <w:bookmarkStart w:id="2980" w:name="_Toc531953479"/>
      <w:r w:rsidRPr="00934724">
        <w:rPr>
          <w:color w:val="auto"/>
        </w:rPr>
        <w:t>Порядок проведения предварительного отбора при проведении конкурентного отбора</w:t>
      </w:r>
      <w:bookmarkEnd w:id="2979"/>
      <w:bookmarkEnd w:id="2980"/>
    </w:p>
    <w:p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934724" w:rsidRDefault="002437CC" w:rsidP="00943AC2">
      <w:pPr>
        <w:pStyle w:val="20"/>
        <w:numPr>
          <w:ilvl w:val="1"/>
          <w:numId w:val="4"/>
        </w:numPr>
        <w:spacing w:before="120" w:after="0"/>
        <w:ind w:left="0" w:firstLine="709"/>
        <w:jc w:val="both"/>
      </w:pPr>
      <w:bookmarkStart w:id="2981"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2981"/>
    </w:p>
    <w:p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w:t>
      </w:r>
      <w:r w:rsidR="00FA042E" w:rsidRPr="00934724">
        <w:rPr>
          <w:sz w:val="28"/>
          <w:szCs w:val="28"/>
        </w:rPr>
        <w:lastRenderedPageBreak/>
        <w:t xml:space="preserve">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
    <w:p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w:t>
      </w:r>
      <w:r w:rsidR="002437CC" w:rsidRPr="00934724">
        <w:rPr>
          <w:sz w:val="28"/>
          <w:szCs w:val="28"/>
        </w:rPr>
        <w:lastRenderedPageBreak/>
        <w:t>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2982" w:name="_Toc515996678"/>
      <w:bookmarkStart w:id="2983" w:name="_Toc515996810"/>
      <w:bookmarkStart w:id="2984" w:name="_Toc516005313"/>
      <w:bookmarkStart w:id="2985" w:name="_Toc516009010"/>
      <w:bookmarkStart w:id="2986" w:name="_Toc516009748"/>
      <w:bookmarkStart w:id="2987" w:name="_Toc515996679"/>
      <w:bookmarkStart w:id="2988" w:name="_Toc515996811"/>
      <w:bookmarkStart w:id="2989" w:name="_Toc516005314"/>
      <w:bookmarkStart w:id="2990" w:name="_Toc516009011"/>
      <w:bookmarkStart w:id="2991" w:name="_Toc516009749"/>
      <w:bookmarkStart w:id="2992" w:name="_Toc516009026"/>
      <w:bookmarkStart w:id="2993" w:name="_Toc516009764"/>
      <w:bookmarkStart w:id="2994" w:name="_Toc516009027"/>
      <w:bookmarkStart w:id="2995" w:name="_Toc516009765"/>
      <w:bookmarkStart w:id="2996" w:name="_Toc516009028"/>
      <w:bookmarkStart w:id="2997" w:name="_Toc516009766"/>
      <w:bookmarkStart w:id="2998" w:name="_Toc515026040"/>
      <w:bookmarkStart w:id="2999" w:name="_Toc515032535"/>
      <w:bookmarkStart w:id="3000" w:name="_Toc515032643"/>
      <w:bookmarkStart w:id="3001" w:name="_Toc515032821"/>
      <w:bookmarkStart w:id="3002" w:name="_Toc515026041"/>
      <w:bookmarkStart w:id="3003" w:name="_Toc515032536"/>
      <w:bookmarkStart w:id="3004" w:name="_Toc515032644"/>
      <w:bookmarkStart w:id="3005" w:name="_Toc515032822"/>
      <w:bookmarkStart w:id="3006" w:name="_Toc515026042"/>
      <w:bookmarkStart w:id="3007" w:name="_Toc515032537"/>
      <w:bookmarkStart w:id="3008" w:name="_Toc515032645"/>
      <w:bookmarkStart w:id="3009" w:name="_Toc515032823"/>
      <w:bookmarkStart w:id="3010" w:name="_Toc515026043"/>
      <w:bookmarkStart w:id="3011" w:name="_Toc515032538"/>
      <w:bookmarkStart w:id="3012" w:name="_Toc515032646"/>
      <w:bookmarkStart w:id="3013" w:name="_Toc515032824"/>
      <w:bookmarkStart w:id="3014" w:name="_Toc515026044"/>
      <w:bookmarkStart w:id="3015" w:name="_Toc515032539"/>
      <w:bookmarkStart w:id="3016" w:name="_Toc515032647"/>
      <w:bookmarkStart w:id="3017" w:name="_Toc515032825"/>
      <w:bookmarkStart w:id="3018" w:name="_Toc515026045"/>
      <w:bookmarkStart w:id="3019" w:name="_Toc515032540"/>
      <w:bookmarkStart w:id="3020" w:name="_Toc515032648"/>
      <w:bookmarkStart w:id="3021" w:name="_Toc515032826"/>
      <w:bookmarkStart w:id="3022" w:name="_Toc515026046"/>
      <w:bookmarkStart w:id="3023" w:name="_Toc515032541"/>
      <w:bookmarkStart w:id="3024" w:name="_Toc515032649"/>
      <w:bookmarkStart w:id="3025" w:name="_Toc515032827"/>
      <w:bookmarkStart w:id="3026" w:name="_Toc515026047"/>
      <w:bookmarkStart w:id="3027" w:name="_Toc515032542"/>
      <w:bookmarkStart w:id="3028" w:name="_Toc515032650"/>
      <w:bookmarkStart w:id="3029" w:name="_Toc515032828"/>
      <w:bookmarkStart w:id="3030" w:name="_Toc515026048"/>
      <w:bookmarkStart w:id="3031" w:name="_Toc515032543"/>
      <w:bookmarkStart w:id="3032" w:name="_Toc515032651"/>
      <w:bookmarkStart w:id="3033" w:name="_Toc515032829"/>
      <w:bookmarkStart w:id="3034" w:name="_Toc515376581"/>
      <w:bookmarkStart w:id="3035" w:name="_Toc515388222"/>
      <w:bookmarkStart w:id="3036" w:name="_Toc515388422"/>
      <w:bookmarkStart w:id="3037" w:name="_Toc515388623"/>
      <w:bookmarkStart w:id="3038" w:name="_Toc515388776"/>
      <w:bookmarkStart w:id="3039" w:name="_Toc515389985"/>
      <w:bookmarkStart w:id="3040" w:name="_Toc515376583"/>
      <w:bookmarkStart w:id="3041" w:name="_Toc515386663"/>
      <w:bookmarkStart w:id="3042" w:name="_Toc515386861"/>
      <w:bookmarkStart w:id="3043" w:name="_Toc515387058"/>
      <w:bookmarkStart w:id="3044" w:name="_Toc515387255"/>
      <w:bookmarkStart w:id="3045" w:name="_Toc515388224"/>
      <w:bookmarkStart w:id="3046" w:name="_Toc515388424"/>
      <w:bookmarkStart w:id="3047" w:name="_Toc515388625"/>
      <w:bookmarkStart w:id="3048" w:name="_Toc515388778"/>
      <w:bookmarkStart w:id="3049" w:name="_Toc515389987"/>
      <w:bookmarkStart w:id="3050" w:name="_Toc515376584"/>
      <w:bookmarkStart w:id="3051" w:name="_Toc515386664"/>
      <w:bookmarkStart w:id="3052" w:name="_Toc515386862"/>
      <w:bookmarkStart w:id="3053" w:name="_Toc515387059"/>
      <w:bookmarkStart w:id="3054" w:name="_Toc515387256"/>
      <w:bookmarkStart w:id="3055" w:name="_Toc515388225"/>
      <w:bookmarkStart w:id="3056" w:name="_Toc515388425"/>
      <w:bookmarkStart w:id="3057" w:name="_Toc515388626"/>
      <w:bookmarkStart w:id="3058" w:name="_Toc515388779"/>
      <w:bookmarkStart w:id="3059" w:name="_Toc515389988"/>
      <w:bookmarkStart w:id="3060" w:name="_Toc521587872"/>
      <w:bookmarkStart w:id="3061" w:name="_Toc531953481"/>
      <w:bookmarkEnd w:id="2977"/>
      <w:bookmarkEnd w:id="2978"/>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rsidRPr="00934724">
        <w:rPr>
          <w:color w:val="auto"/>
          <w:spacing w:val="0"/>
          <w:sz w:val="28"/>
          <w:szCs w:val="28"/>
        </w:rPr>
        <w:t>МАРКЕТИНГОВЫЕ ИССЛЕДОВАНИЯ</w:t>
      </w:r>
      <w:bookmarkEnd w:id="3060"/>
      <w:bookmarkEnd w:id="3061"/>
    </w:p>
    <w:p w:rsidR="0069617B" w:rsidRPr="00934724" w:rsidRDefault="0069617B" w:rsidP="00943AC2">
      <w:pPr>
        <w:pStyle w:val="20"/>
        <w:numPr>
          <w:ilvl w:val="1"/>
          <w:numId w:val="4"/>
        </w:numPr>
        <w:spacing w:before="120" w:after="0"/>
        <w:ind w:left="0" w:firstLine="709"/>
        <w:jc w:val="both"/>
        <w:rPr>
          <w:color w:val="auto"/>
        </w:rPr>
      </w:pPr>
      <w:bookmarkStart w:id="3062" w:name="_Toc331490023"/>
      <w:bookmarkStart w:id="3063" w:name="_Toc515617097"/>
      <w:bookmarkStart w:id="3064" w:name="_Toc521587873"/>
      <w:bookmarkStart w:id="3065" w:name="_Toc531953482"/>
      <w:r w:rsidRPr="00934724">
        <w:rPr>
          <w:color w:val="auto"/>
        </w:rPr>
        <w:t xml:space="preserve">Общий порядок проведения </w:t>
      </w:r>
      <w:bookmarkEnd w:id="3062"/>
      <w:r w:rsidRPr="00934724">
        <w:rPr>
          <w:color w:val="auto"/>
        </w:rPr>
        <w:t>маркетинговых исследований</w:t>
      </w:r>
      <w:bookmarkEnd w:id="3063"/>
      <w:bookmarkEnd w:id="3064"/>
      <w:bookmarkEnd w:id="3065"/>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электронной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объявля</w:t>
      </w:r>
      <w:r w:rsidR="00A65D91" w:rsidRPr="00934724">
        <w:rPr>
          <w:sz w:val="28"/>
          <w:szCs w:val="28"/>
        </w:rPr>
        <w:t>ю</w:t>
      </w:r>
      <w:r w:rsidRPr="00934724">
        <w:rPr>
          <w:sz w:val="28"/>
          <w:szCs w:val="28"/>
        </w:rPr>
        <w:t xml:space="preserve">тся в срок не позднее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934724">
        <w:rPr>
          <w:sz w:val="28"/>
          <w:szCs w:val="28"/>
        </w:rPr>
        <w:t xml:space="preserve">допускающими </w:t>
      </w:r>
      <w:r w:rsidR="003D7F90" w:rsidRPr="00934724">
        <w:rPr>
          <w:sz w:val="28"/>
          <w:szCs w:val="28"/>
        </w:rPr>
        <w:t xml:space="preserve">возможность </w:t>
      </w:r>
      <w:r w:rsidRPr="00934724">
        <w:rPr>
          <w:sz w:val="28"/>
          <w:szCs w:val="28"/>
        </w:rPr>
        <w:t>составлени</w:t>
      </w:r>
      <w:r w:rsidR="003D7F90" w:rsidRPr="00934724">
        <w:rPr>
          <w:sz w:val="28"/>
          <w:szCs w:val="28"/>
        </w:rPr>
        <w:t>я</w:t>
      </w:r>
      <w:r w:rsidRPr="00934724">
        <w:rPr>
          <w:sz w:val="28"/>
          <w:szCs w:val="28"/>
        </w:rPr>
        <w:t xml:space="preserve">  заказа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lastRenderedPageBreak/>
        <w:t>определение Заказчиком условий, требований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исследований  (при необходимости </w:t>
      </w:r>
      <w:r w:rsidR="00912B9F" w:rsidRPr="00934724">
        <w:rPr>
          <w:szCs w:val="28"/>
        </w:rPr>
        <w:t xml:space="preserve">в </w:t>
      </w:r>
      <w:r w:rsidRPr="00934724">
        <w:rPr>
          <w:szCs w:val="28"/>
        </w:rPr>
        <w:t>соответствии с настоящим Положением);</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rsidR="0069617B" w:rsidRPr="00934724" w:rsidRDefault="0069617B" w:rsidP="00943AC2">
      <w:pPr>
        <w:pStyle w:val="20"/>
        <w:numPr>
          <w:ilvl w:val="1"/>
          <w:numId w:val="4"/>
        </w:numPr>
        <w:spacing w:before="120" w:after="0"/>
        <w:ind w:left="0" w:firstLine="709"/>
        <w:jc w:val="both"/>
        <w:rPr>
          <w:b w:val="0"/>
          <w:color w:val="auto"/>
        </w:rPr>
      </w:pPr>
      <w:bookmarkStart w:id="3066" w:name="_Toc521418466"/>
      <w:bookmarkStart w:id="3067" w:name="_Toc515617098"/>
      <w:bookmarkStart w:id="3068" w:name="_Toc521587874"/>
      <w:bookmarkStart w:id="3069" w:name="_Toc531953483"/>
      <w:bookmarkEnd w:id="3066"/>
      <w:r w:rsidRPr="00934724">
        <w:rPr>
          <w:color w:val="auto"/>
        </w:rPr>
        <w:t>Особенности проведения</w:t>
      </w:r>
      <w:bookmarkEnd w:id="3067"/>
      <w:r w:rsidRPr="00934724">
        <w:rPr>
          <w:color w:val="auto"/>
        </w:rPr>
        <w:t xml:space="preserve"> </w:t>
      </w:r>
      <w:r w:rsidRPr="00934724">
        <w:t>маркетинговых исследований</w:t>
      </w:r>
      <w:r w:rsidRPr="00934724">
        <w:rPr>
          <w:color w:val="auto"/>
        </w:rPr>
        <w:t xml:space="preserve"> в электронной форме</w:t>
      </w:r>
      <w:bookmarkEnd w:id="3068"/>
      <w:bookmarkEnd w:id="3069"/>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lastRenderedPageBreak/>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934724" w:rsidRDefault="0069617B" w:rsidP="00943AC2">
      <w:pPr>
        <w:pStyle w:val="20"/>
        <w:numPr>
          <w:ilvl w:val="1"/>
          <w:numId w:val="4"/>
        </w:numPr>
        <w:spacing w:before="120" w:after="0"/>
        <w:ind w:left="0" w:firstLine="709"/>
        <w:jc w:val="both"/>
        <w:rPr>
          <w:color w:val="auto"/>
        </w:rPr>
      </w:pPr>
      <w:bookmarkStart w:id="3070" w:name="_Toc521587875"/>
      <w:bookmarkStart w:id="3071" w:name="_Toc515617099"/>
      <w:bookmarkStart w:id="3072" w:name="_Toc531953484"/>
      <w:r w:rsidRPr="00934724">
        <w:rPr>
          <w:color w:val="auto"/>
        </w:rPr>
        <w:t>Информация о маркетинговых исследованиях</w:t>
      </w:r>
      <w:bookmarkEnd w:id="3070"/>
      <w:bookmarkEnd w:id="3071"/>
      <w:bookmarkEnd w:id="3072"/>
    </w:p>
    <w:p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 xml:space="preserve">Заказчик (Организатор) размещает информацию о маркетинговых исследованиях в форме извещения в единой информационной системе, </w:t>
      </w:r>
      <w:r w:rsidRPr="00934724">
        <w:rPr>
          <w:sz w:val="28"/>
          <w:szCs w:val="28"/>
        </w:rPr>
        <w:lastRenderedPageBreak/>
        <w:t>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3" w:name="_Toc263060905"/>
      <w:r w:rsidRPr="00934724">
        <w:rPr>
          <w:sz w:val="28"/>
          <w:szCs w:val="28"/>
        </w:rPr>
        <w:t>Предмет закупки (лота).</w:t>
      </w:r>
      <w:bookmarkEnd w:id="3073"/>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4" w:name="_Toc263060908"/>
      <w:bookmarkStart w:id="3075"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74"/>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075"/>
      <w:r w:rsidRPr="00934724">
        <w:rPr>
          <w:sz w:val="28"/>
          <w:szCs w:val="28"/>
        </w:rPr>
        <w:t xml:space="preserve"> за исключением случаев предоставления документации в форме электронного документа.</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6"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076"/>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w:t>
      </w:r>
      <w:r w:rsidRPr="00934724">
        <w:rPr>
          <w:sz w:val="28"/>
          <w:szCs w:val="28"/>
        </w:rPr>
        <w:lastRenderedPageBreak/>
        <w:t>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077" w:name="_Toc521418469"/>
      <w:bookmarkStart w:id="3078" w:name="_Toc515617100"/>
      <w:bookmarkStart w:id="3079" w:name="_Toc521587876"/>
      <w:bookmarkStart w:id="3080" w:name="_Toc531953485"/>
      <w:bookmarkEnd w:id="3077"/>
      <w:r w:rsidRPr="00934724">
        <w:rPr>
          <w:color w:val="auto"/>
        </w:rPr>
        <w:t xml:space="preserve">Документация о </w:t>
      </w:r>
      <w:r w:rsidRPr="00934724">
        <w:t>маркетинговых исследованиях</w:t>
      </w:r>
      <w:bookmarkEnd w:id="3078"/>
      <w:bookmarkEnd w:id="3079"/>
      <w:bookmarkEnd w:id="3080"/>
    </w:p>
    <w:p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1"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81"/>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2" w:name="_Toc263060920"/>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082"/>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3"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083"/>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4" w:name="_Toc263060918"/>
      <w:r w:rsidRPr="00934724">
        <w:rPr>
          <w:sz w:val="28"/>
          <w:szCs w:val="28"/>
        </w:rPr>
        <w:t xml:space="preserve">Требования к участникам закупки </w:t>
      </w:r>
      <w:bookmarkEnd w:id="3084"/>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5" w:name="_Toc263060921"/>
      <w:bookmarkStart w:id="3086"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085"/>
    </w:p>
    <w:bookmarkEnd w:id="3086"/>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7"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087"/>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8"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088"/>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089" w:name="_Toc521587877"/>
      <w:bookmarkStart w:id="3090" w:name="_Toc531953486"/>
      <w:r w:rsidRPr="00934724">
        <w:t xml:space="preserve">Условия </w:t>
      </w:r>
      <w:bookmarkStart w:id="3091" w:name="_Toc515617101"/>
      <w:r w:rsidRPr="00934724">
        <w:rPr>
          <w:color w:val="auto"/>
        </w:rPr>
        <w:t xml:space="preserve">проведения </w:t>
      </w:r>
      <w:r w:rsidRPr="00934724">
        <w:t>маркетинговых исследований</w:t>
      </w:r>
      <w:bookmarkEnd w:id="3089"/>
      <w:bookmarkEnd w:id="3090"/>
      <w:bookmarkEnd w:id="3091"/>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69617B" w:rsidRPr="00934724" w:rsidRDefault="0069617B" w:rsidP="00943AC2">
      <w:pPr>
        <w:pStyle w:val="20"/>
        <w:numPr>
          <w:ilvl w:val="1"/>
          <w:numId w:val="4"/>
        </w:numPr>
        <w:spacing w:before="120" w:after="0"/>
        <w:ind w:left="0" w:firstLine="709"/>
        <w:jc w:val="both"/>
        <w:rPr>
          <w:color w:val="auto"/>
        </w:rPr>
      </w:pPr>
      <w:bookmarkStart w:id="3092" w:name="_Toc515617102"/>
      <w:bookmarkStart w:id="3093" w:name="_Toc521587878"/>
      <w:bookmarkStart w:id="3094" w:name="_Toc531953487"/>
      <w:r w:rsidRPr="00934724">
        <w:rPr>
          <w:color w:val="auto"/>
        </w:rPr>
        <w:t xml:space="preserve">Отказ от проведения </w:t>
      </w:r>
      <w:r w:rsidRPr="00934724">
        <w:t>маркетинговых исследований</w:t>
      </w:r>
      <w:bookmarkEnd w:id="3092"/>
      <w:bookmarkEnd w:id="3093"/>
      <w:bookmarkEnd w:id="3094"/>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934724" w:rsidRDefault="0069617B" w:rsidP="00943AC2">
      <w:pPr>
        <w:pStyle w:val="20"/>
        <w:numPr>
          <w:ilvl w:val="1"/>
          <w:numId w:val="4"/>
        </w:numPr>
        <w:spacing w:before="120" w:after="0"/>
        <w:ind w:left="0" w:firstLine="709"/>
        <w:jc w:val="both"/>
        <w:rPr>
          <w:color w:val="auto"/>
        </w:rPr>
      </w:pPr>
      <w:bookmarkStart w:id="3095" w:name="_Toc515617103"/>
      <w:bookmarkStart w:id="3096" w:name="_Toc521587879"/>
      <w:bookmarkStart w:id="3097" w:name="_Toc531953488"/>
      <w:r w:rsidRPr="00934724">
        <w:rPr>
          <w:color w:val="auto"/>
        </w:rPr>
        <w:t xml:space="preserve">Подача заявок на участие в </w:t>
      </w:r>
      <w:r w:rsidRPr="00934724">
        <w:t>маркетинговых исследованиях</w:t>
      </w:r>
      <w:bookmarkEnd w:id="3095"/>
      <w:bookmarkEnd w:id="3096"/>
      <w:bookmarkEnd w:id="3097"/>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w:t>
      </w:r>
      <w:r w:rsidRPr="00934724">
        <w:rPr>
          <w:sz w:val="28"/>
          <w:szCs w:val="28"/>
        </w:rPr>
        <w:lastRenderedPageBreak/>
        <w:t xml:space="preserve">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934724" w:rsidRDefault="0069617B" w:rsidP="00943AC2">
      <w:pPr>
        <w:pStyle w:val="20"/>
        <w:numPr>
          <w:ilvl w:val="1"/>
          <w:numId w:val="4"/>
        </w:numPr>
        <w:spacing w:before="120" w:after="0"/>
        <w:ind w:left="0" w:firstLine="709"/>
        <w:jc w:val="both"/>
        <w:rPr>
          <w:color w:val="auto"/>
        </w:rPr>
      </w:pPr>
      <w:bookmarkStart w:id="3098" w:name="_Toc515617104"/>
      <w:bookmarkStart w:id="3099" w:name="_Toc521587880"/>
      <w:bookmarkStart w:id="3100" w:name="_Toc531953489"/>
      <w:r w:rsidRPr="00934724">
        <w:rPr>
          <w:color w:val="auto"/>
        </w:rPr>
        <w:t>Вскрытие заявок. Открытие доступа к заявкам на участие в </w:t>
      </w:r>
      <w:r w:rsidRPr="00934724">
        <w:t>маркетинговых исследованиях</w:t>
      </w:r>
      <w:bookmarkEnd w:id="3098"/>
      <w:bookmarkEnd w:id="3099"/>
      <w:bookmarkEnd w:id="3100"/>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934724" w:rsidRDefault="006A5F6E" w:rsidP="00943AC2">
      <w:pPr>
        <w:pStyle w:val="27"/>
        <w:numPr>
          <w:ilvl w:val="2"/>
          <w:numId w:val="4"/>
        </w:numPr>
        <w:shd w:val="clear" w:color="auto" w:fill="FFFFFF"/>
        <w:spacing w:before="120" w:after="0"/>
        <w:ind w:left="0" w:firstLine="709"/>
        <w:jc w:val="both"/>
        <w:rPr>
          <w:sz w:val="28"/>
          <w:szCs w:val="28"/>
        </w:rPr>
      </w:pPr>
      <w:hyperlink r:id="rId17" w:anchor="sub_965" w:history="1"/>
      <w:r w:rsidR="0069617B" w:rsidRPr="00934724">
        <w:rPr>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101" w:name="_Toc515617105"/>
      <w:bookmarkStart w:id="3102" w:name="_Toc521587881"/>
      <w:bookmarkStart w:id="3103" w:name="_Toc531953490"/>
      <w:r w:rsidRPr="00934724">
        <w:rPr>
          <w:color w:val="auto"/>
        </w:rPr>
        <w:t>Анализ, рассмотрение и оценка заявок на участие в </w:t>
      </w:r>
      <w:r w:rsidRPr="00934724">
        <w:t>маркетинговых исследованиях</w:t>
      </w:r>
      <w:bookmarkEnd w:id="3101"/>
      <w:bookmarkEnd w:id="3102"/>
      <w:bookmarkEnd w:id="3103"/>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934724">
        <w:rPr>
          <w:sz w:val="28"/>
          <w:szCs w:val="28"/>
        </w:rPr>
        <w:lastRenderedPageBreak/>
        <w:t>о маркетинговых исследованиях в электронной форме (заказе, запросе в бумажной форме), в том числе на:</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 Положения</w:t>
      </w:r>
      <w:r w:rsidRPr="00934724">
        <w:rPr>
          <w:sz w:val="28"/>
          <w:szCs w:val="28"/>
        </w:rPr>
        <w:t xml:space="preserve">, а также в случае, если предложенная участником цена договора (товаров, </w:t>
      </w:r>
      <w:r w:rsidRPr="00934724">
        <w:rPr>
          <w:sz w:val="28"/>
          <w:szCs w:val="28"/>
        </w:rPr>
        <w:lastRenderedPageBreak/>
        <w:t>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к товарам, работам, услугам, являющихся предметом закупки.</w:t>
      </w:r>
    </w:p>
    <w:p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 xml:space="preserve">размере вознаграждения </w:t>
      </w:r>
      <w:r w:rsidRPr="00934724">
        <w:rPr>
          <w:rFonts w:ascii="Times New Roman" w:hAnsi="Times New Roman"/>
          <w:sz w:val="28"/>
          <w:szCs w:val="28"/>
        </w:rPr>
        <w:lastRenderedPageBreak/>
        <w:t>(комиссии)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несколько участников маркетингового исследования подали одинаковые (схожие по степени выгодности) предложения, то меньший </w:t>
      </w:r>
      <w:r w:rsidRPr="00934724">
        <w:rPr>
          <w:sz w:val="28"/>
          <w:szCs w:val="28"/>
        </w:rPr>
        <w:lastRenderedPageBreak/>
        <w:t>порядковый номер присваивается заявке участника, подавшего последнее предложение раньше.</w:t>
      </w:r>
    </w:p>
    <w:p w:rsidR="0069617B" w:rsidRPr="00934724" w:rsidRDefault="0069617B" w:rsidP="00943AC2">
      <w:pPr>
        <w:pStyle w:val="20"/>
        <w:numPr>
          <w:ilvl w:val="1"/>
          <w:numId w:val="4"/>
        </w:numPr>
        <w:spacing w:before="120" w:after="0"/>
        <w:ind w:left="0" w:firstLine="709"/>
        <w:jc w:val="both"/>
        <w:rPr>
          <w:color w:val="auto"/>
        </w:rPr>
      </w:pPr>
      <w:bookmarkStart w:id="3104" w:name="_Toc515617106"/>
      <w:bookmarkStart w:id="3105" w:name="_Toc521587882"/>
      <w:bookmarkStart w:id="3106" w:name="_Toc531953491"/>
      <w:r w:rsidRPr="00934724">
        <w:rPr>
          <w:color w:val="auto"/>
        </w:rPr>
        <w:t xml:space="preserve">Подведение итогов </w:t>
      </w:r>
      <w:r w:rsidRPr="00934724">
        <w:t>маркетинговых исследований</w:t>
      </w:r>
      <w:bookmarkEnd w:id="3104"/>
      <w:bookmarkEnd w:id="3105"/>
      <w:bookmarkEnd w:id="3106"/>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rsidR="0069617B" w:rsidRPr="00934724" w:rsidRDefault="0069617B" w:rsidP="00943AC2">
      <w:pPr>
        <w:pStyle w:val="20"/>
        <w:numPr>
          <w:ilvl w:val="1"/>
          <w:numId w:val="4"/>
        </w:numPr>
        <w:spacing w:before="120" w:after="0"/>
        <w:ind w:left="0" w:firstLine="709"/>
        <w:jc w:val="both"/>
        <w:rPr>
          <w:color w:val="auto"/>
        </w:rPr>
      </w:pPr>
      <w:bookmarkStart w:id="3107" w:name="_Toc515617107"/>
      <w:bookmarkStart w:id="3108" w:name="_Toc521587883"/>
      <w:bookmarkStart w:id="3109" w:name="_Toc531953492"/>
      <w:r w:rsidRPr="00934724">
        <w:rPr>
          <w:color w:val="auto"/>
        </w:rPr>
        <w:t xml:space="preserve">Заключение и исполнение договора по итогам </w:t>
      </w:r>
      <w:r w:rsidRPr="00934724">
        <w:t>маркетинговых исследований</w:t>
      </w:r>
      <w:bookmarkEnd w:id="3107"/>
      <w:bookmarkEnd w:id="3108"/>
      <w:bookmarkEnd w:id="3109"/>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10"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10"/>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 xml:space="preserve">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w:t>
      </w:r>
      <w:r w:rsidRPr="00934724">
        <w:rPr>
          <w:sz w:val="28"/>
          <w:szCs w:val="28"/>
        </w:rPr>
        <w:lastRenderedPageBreak/>
        <w:t>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 представленной им заявке на участие в маркетинговых исследованиях.</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934724" w:rsidRDefault="0069617B" w:rsidP="00943AC2">
      <w:pPr>
        <w:pStyle w:val="20"/>
        <w:numPr>
          <w:ilvl w:val="1"/>
          <w:numId w:val="4"/>
        </w:numPr>
        <w:spacing w:before="120" w:after="0"/>
        <w:ind w:left="0" w:firstLine="709"/>
        <w:jc w:val="both"/>
        <w:rPr>
          <w:color w:val="auto"/>
        </w:rPr>
      </w:pPr>
      <w:bookmarkStart w:id="3111" w:name="_Toc464635195"/>
      <w:bookmarkStart w:id="3112" w:name="_Toc331490033"/>
      <w:bookmarkStart w:id="3113" w:name="_Ref309950700"/>
      <w:bookmarkStart w:id="3114" w:name="_Toc263060942"/>
      <w:bookmarkStart w:id="3115" w:name="_Toc515617108"/>
      <w:bookmarkStart w:id="3116" w:name="_Toc259458802"/>
      <w:r w:rsidRPr="00934724">
        <w:rPr>
          <w:color w:val="auto"/>
        </w:rPr>
        <w:t xml:space="preserve"> </w:t>
      </w:r>
      <w:bookmarkStart w:id="3117" w:name="_Toc521587884"/>
      <w:bookmarkStart w:id="3118" w:name="_Toc531953493"/>
      <w:r w:rsidRPr="00934724">
        <w:rPr>
          <w:color w:val="auto"/>
        </w:rPr>
        <w:t xml:space="preserve">Особенности проведения закрытых </w:t>
      </w:r>
      <w:r w:rsidRPr="00934724">
        <w:t>маркетинговых исследований</w:t>
      </w:r>
      <w:bookmarkEnd w:id="3111"/>
      <w:bookmarkEnd w:id="3112"/>
      <w:bookmarkEnd w:id="3113"/>
      <w:bookmarkEnd w:id="3114"/>
      <w:bookmarkEnd w:id="3115"/>
      <w:bookmarkEnd w:id="3117"/>
      <w:bookmarkEnd w:id="3118"/>
    </w:p>
    <w:p w:rsidR="0069617B" w:rsidRPr="00934724" w:rsidRDefault="0069617B" w:rsidP="00943AC2">
      <w:pPr>
        <w:pStyle w:val="27"/>
        <w:numPr>
          <w:ilvl w:val="2"/>
          <w:numId w:val="4"/>
        </w:numPr>
        <w:spacing w:before="120" w:after="0"/>
        <w:ind w:left="0" w:firstLine="709"/>
        <w:jc w:val="both"/>
        <w:rPr>
          <w:sz w:val="28"/>
          <w:szCs w:val="28"/>
        </w:rPr>
      </w:pPr>
      <w:bookmarkStart w:id="3119" w:name="_Toc263081764"/>
      <w:bookmarkStart w:id="3120" w:name="_Toc236236013"/>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19"/>
      <w:r w:rsidRPr="00934724">
        <w:rPr>
          <w:sz w:val="28"/>
          <w:szCs w:val="28"/>
        </w:rPr>
        <w:t xml:space="preserve">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В рамках процедуры закрытых маркетинговых исследований Комиссия принимает одно из следующих решений:</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21" w:name="_Toc515617109"/>
      <w:bookmarkStart w:id="3122" w:name="_Toc464635196"/>
      <w:bookmarkEnd w:id="3116"/>
      <w:bookmarkEnd w:id="3120"/>
      <w:r w:rsidRPr="00934724">
        <w:rPr>
          <w:rFonts w:ascii="Times New Roman" w:hAnsi="Times New Roman"/>
          <w:sz w:val="28"/>
          <w:szCs w:val="28"/>
        </w:rPr>
        <w:t xml:space="preserve"> </w:t>
      </w:r>
      <w:bookmarkEnd w:id="3121"/>
      <w:bookmarkEnd w:id="3122"/>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934724" w:rsidRDefault="0069617B" w:rsidP="00943AC2">
      <w:pPr>
        <w:pStyle w:val="20"/>
        <w:numPr>
          <w:ilvl w:val="1"/>
          <w:numId w:val="4"/>
        </w:numPr>
        <w:spacing w:before="120" w:after="0"/>
        <w:ind w:left="0" w:firstLine="709"/>
        <w:jc w:val="both"/>
      </w:pPr>
      <w:bookmarkStart w:id="3123" w:name="_Toc521587885"/>
      <w:bookmarkStart w:id="3124" w:name="_Toc531953494"/>
      <w:r w:rsidRPr="00934724">
        <w:rPr>
          <w:color w:val="auto"/>
        </w:rPr>
        <w:lastRenderedPageBreak/>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23"/>
      <w:r w:rsidR="00F96FEF" w:rsidRPr="00934724">
        <w:rPr>
          <w:rStyle w:val="af1"/>
          <w:color w:val="auto"/>
        </w:rPr>
        <w:footnoteReference w:id="15"/>
      </w:r>
      <w:bookmarkEnd w:id="3124"/>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позднее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0B4411" w:rsidRPr="00934724" w:rsidRDefault="0049064E" w:rsidP="0049064E">
      <w:pPr>
        <w:pStyle w:val="1c"/>
        <w:numPr>
          <w:ilvl w:val="0"/>
          <w:numId w:val="4"/>
        </w:numPr>
        <w:spacing w:before="120"/>
        <w:ind w:left="0" w:firstLine="709"/>
      </w:pPr>
      <w:bookmarkStart w:id="3125" w:name="_Toc531953495"/>
      <w:r w:rsidRPr="00934724">
        <w:t>АНАЛИЗ ПРЕДЛОЖЕНИЙ</w:t>
      </w:r>
      <w:bookmarkEnd w:id="3125"/>
    </w:p>
    <w:p w:rsidR="00786552" w:rsidRPr="00934724" w:rsidRDefault="00786552" w:rsidP="0049064E">
      <w:pPr>
        <w:pStyle w:val="2e"/>
        <w:numPr>
          <w:ilvl w:val="1"/>
          <w:numId w:val="4"/>
        </w:numPr>
        <w:spacing w:before="120"/>
        <w:ind w:left="0" w:firstLine="709"/>
      </w:pPr>
      <w:bookmarkStart w:id="3126" w:name="_Toc531953496"/>
      <w:bookmarkStart w:id="3127" w:name="_Toc526522037"/>
      <w:r w:rsidRPr="00934724">
        <w:t>Общие положения</w:t>
      </w:r>
      <w:bookmarkEnd w:id="3126"/>
    </w:p>
    <w:p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27"/>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rsidR="000B4411" w:rsidRPr="00934724" w:rsidRDefault="000B4411" w:rsidP="00943AC2">
      <w:pPr>
        <w:pStyle w:val="2e"/>
        <w:spacing w:before="120"/>
        <w:ind w:firstLine="709"/>
      </w:pPr>
      <w:bookmarkStart w:id="3128" w:name="_Toc526522038"/>
      <w:bookmarkStart w:id="3129" w:name="_Toc531953497"/>
      <w:r w:rsidRPr="00934724">
        <w:lastRenderedPageBreak/>
        <w:t>1</w:t>
      </w:r>
      <w:r w:rsidR="000D19D5" w:rsidRPr="00934724">
        <w:t>4</w:t>
      </w:r>
      <w:r w:rsidRPr="00934724">
        <w:t>.2. Общий порядок проведения анализа предложений</w:t>
      </w:r>
      <w:bookmarkEnd w:id="3128"/>
      <w:bookmarkEnd w:id="3129"/>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rsidR="000B4411" w:rsidRPr="00934724" w:rsidRDefault="000B4411" w:rsidP="00943AC2">
      <w:pPr>
        <w:pStyle w:val="2f1"/>
        <w:shd w:val="clear" w:color="auto" w:fill="auto"/>
        <w:spacing w:before="120" w:after="0" w:line="240" w:lineRule="auto"/>
        <w:ind w:firstLine="709"/>
        <w:jc w:val="both"/>
      </w:pPr>
      <w:r w:rsidRPr="00934724">
        <w:t>- размещение Извещения об осуществлении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позднее чем за 5 (пять) календарных дней до дня окончания срока подачи предложений участниками анализа предложений. </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срока приема предложений участников анализа  предложений. </w:t>
      </w:r>
    </w:p>
    <w:p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окончания приема предложений участников анализа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В случае,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 не менее чем три календарных дня.</w:t>
      </w:r>
    </w:p>
    <w:p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В извещении об осуществлении анализа предложений  должны содержаться следующие сведения:</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4411" w:rsidRPr="00934724" w:rsidRDefault="000B4411" w:rsidP="00943AC2">
      <w:pPr>
        <w:pStyle w:val="2f1"/>
        <w:shd w:val="clear" w:color="auto" w:fill="auto"/>
        <w:spacing w:before="120" w:after="0" w:line="240" w:lineRule="auto"/>
        <w:ind w:firstLine="709"/>
        <w:jc w:val="both"/>
      </w:pPr>
      <w:r w:rsidRPr="00934724">
        <w:lastRenderedPageBreak/>
        <w:t>сведения о том, что участник анализа предложений должен являться субъектом малого или среднего предпринимательства (при необходимости);</w:t>
      </w:r>
    </w:p>
    <w:p w:rsidR="000B4411" w:rsidRPr="00934724" w:rsidRDefault="000B4411" w:rsidP="00943AC2">
      <w:pPr>
        <w:pStyle w:val="2f1"/>
        <w:shd w:val="clear" w:color="auto" w:fill="auto"/>
        <w:spacing w:before="120" w:after="0" w:line="240" w:lineRule="auto"/>
        <w:ind w:firstLine="709"/>
        <w:jc w:val="both"/>
      </w:pPr>
      <w:r w:rsidRPr="00934724">
        <w:t>требования к порядку оформления и составу предложения участника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дату и время начала и окончания приема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дату и время окончания рассмотрения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rsidR="000B4411" w:rsidRPr="00934724" w:rsidRDefault="000B4411" w:rsidP="00943AC2">
      <w:pPr>
        <w:pStyle w:val="2e"/>
        <w:numPr>
          <w:ilvl w:val="1"/>
          <w:numId w:val="14"/>
        </w:numPr>
        <w:spacing w:before="120"/>
        <w:ind w:left="0" w:firstLine="709"/>
      </w:pPr>
      <w:bookmarkStart w:id="3130" w:name="_Toc526522039"/>
      <w:bookmarkStart w:id="3131" w:name="_Toc531953498"/>
      <w:r w:rsidRPr="00934724">
        <w:t>Прием предложений участников анализа предложений</w:t>
      </w:r>
      <w:bookmarkEnd w:id="3130"/>
      <w:bookmarkEnd w:id="3131"/>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 xml:space="preserve">Предложение участника может содержать эскиз, рисунок, чертеж, фотографию, иное изображение товара, образец (пробу) товара, закупка которого </w:t>
      </w:r>
      <w:r w:rsidRPr="00934724">
        <w:lastRenderedPageBreak/>
        <w:t>осуществляется.</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Каждый конверт с предложением участника анализа предложений, поступивший в срок, указанный в Извещении об осуществлении анализа предложений, регистрируется Организатором.</w:t>
      </w:r>
    </w:p>
    <w:p w:rsidR="000B4411" w:rsidRPr="00934724" w:rsidRDefault="000B4411" w:rsidP="00943AC2">
      <w:pPr>
        <w:pStyle w:val="2f1"/>
        <w:shd w:val="clear" w:color="auto" w:fill="auto"/>
        <w:spacing w:before="120" w:after="0" w:line="240" w:lineRule="auto"/>
        <w:ind w:firstLine="709"/>
        <w:jc w:val="both"/>
      </w:pPr>
      <w:r w:rsidRPr="00934724">
        <w:t>Предложение участника анализа предложений, поступившее после окончания срока приема предложений участников анализа предложений, к участию в анализе предложений не допускается.</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процедуры рассмотрения предложений участников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по истечении срока приема предложений участников анализа предложений не подано ни одного предложения, анализ предложений признается несостоявшимся. В случае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rsidR="000B4411" w:rsidRPr="00934724" w:rsidRDefault="000B4411" w:rsidP="00943AC2">
      <w:pPr>
        <w:pStyle w:val="2e"/>
        <w:numPr>
          <w:ilvl w:val="1"/>
          <w:numId w:val="14"/>
        </w:numPr>
        <w:spacing w:before="120"/>
        <w:ind w:left="0" w:firstLine="709"/>
      </w:pPr>
      <w:bookmarkStart w:id="3132" w:name="_Toc526522040"/>
      <w:bookmarkStart w:id="3133" w:name="_Toc531953499"/>
      <w:r w:rsidRPr="00934724">
        <w:t>Рассмотрение предложений участников анализа предложений, подведение итогов анализа предложений</w:t>
      </w:r>
      <w:bookmarkEnd w:id="3132"/>
      <w:bookmarkEnd w:id="3133"/>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  предложений участников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Срок рассмотрения предложений участников анализа предложений не может составлять менее одного дня и не может превышать пять дней со дня окончания срока приема предложений участников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На основании результатов рассмотрения предложений участников анализа предложений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Если по результатам рассмотрения предложений участников анализа предложений принято решение об отклонении всех заявок, анализ предложений признается несостоявшимся.</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lastRenderedPageBreak/>
        <w:t>наличие документов, определенных Извещением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предмета предложения участника анализа предложений на участие в запросе предложений предмету закупки, указанному в Извещении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  или о поставляемых товарах (выполняемых работах, оказываемых услугах);</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  начальную (максимальную) цену предмета анализа предложений (договора), установленную  в Извещении об осуществлении анализа предложений; </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  в Извещении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предмета предложения участника анализа предложений предмету закупки, указанному в Извещении об осуществлении анализа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В целях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При проведении анализа предложений Заказчик вправе установить два и более критерия оценки предложений участников анализа предложений в соответствии с пунктом 1.6 настоящего Положения.</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результаты рассмотрения предложений участников анализа предложений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w:t>
      </w:r>
      <w:r w:rsidRPr="00934724">
        <w:lastRenderedPageBreak/>
        <w:t>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rsidR="000B4411" w:rsidRPr="00934724" w:rsidRDefault="000B4411" w:rsidP="00943AC2">
      <w:pPr>
        <w:pStyle w:val="2e"/>
        <w:numPr>
          <w:ilvl w:val="1"/>
          <w:numId w:val="14"/>
        </w:numPr>
        <w:spacing w:before="120"/>
        <w:ind w:left="0" w:firstLine="709"/>
      </w:pPr>
      <w:bookmarkStart w:id="3134" w:name="_Toc526522041"/>
      <w:bookmarkStart w:id="3135" w:name="_Toc531953500"/>
      <w:r w:rsidRPr="00934724">
        <w:t>Заключение и исполнение договора по результатам анализа предложений</w:t>
      </w:r>
      <w:bookmarkEnd w:id="3134"/>
      <w:bookmarkEnd w:id="3135"/>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0B4411" w:rsidRPr="00934724" w:rsidRDefault="000B4411" w:rsidP="00943AC2">
      <w:pPr>
        <w:pStyle w:val="2e"/>
        <w:numPr>
          <w:ilvl w:val="1"/>
          <w:numId w:val="14"/>
        </w:numPr>
        <w:spacing w:before="120"/>
        <w:ind w:left="0" w:firstLine="709"/>
      </w:pPr>
      <w:bookmarkStart w:id="3136" w:name="_Toc526522042"/>
      <w:bookmarkStart w:id="3137" w:name="_Toc531953501"/>
      <w:r w:rsidRPr="00934724">
        <w:t>Порядок внесения исправлений в протоколы, составленные при проведении анализа предложений</w:t>
      </w:r>
      <w:bookmarkEnd w:id="3136"/>
      <w:bookmarkEnd w:id="3137"/>
    </w:p>
    <w:p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w:t>
      </w:r>
      <w:r w:rsidRPr="00934724">
        <w:rPr>
          <w:rFonts w:ascii="Times New Roman" w:eastAsia="Times New Roman" w:hAnsi="Times New Roman" w:cs="Times New Roman"/>
          <w:sz w:val="28"/>
          <w:szCs w:val="28"/>
        </w:rPr>
        <w:lastRenderedPageBreak/>
        <w:t xml:space="preserve">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0B4411" w:rsidRPr="00934724" w:rsidRDefault="000B4411" w:rsidP="00943AC2">
      <w:pPr>
        <w:pStyle w:val="2e"/>
        <w:numPr>
          <w:ilvl w:val="1"/>
          <w:numId w:val="14"/>
        </w:numPr>
        <w:spacing w:before="120"/>
        <w:ind w:left="0" w:firstLine="709"/>
        <w:rPr>
          <w:rFonts w:eastAsia="Calibri"/>
          <w:lang w:eastAsia="en-US"/>
        </w:rPr>
      </w:pPr>
      <w:bookmarkStart w:id="3138" w:name="_Toc526522043"/>
      <w:bookmarkStart w:id="3139" w:name="_Toc531953502"/>
      <w:r w:rsidRPr="00934724">
        <w:rPr>
          <w:rFonts w:eastAsia="Calibri"/>
          <w:lang w:eastAsia="en-US"/>
        </w:rPr>
        <w:t>Особенности проведения анализа предложений в электронной форме</w:t>
      </w:r>
      <w:bookmarkEnd w:id="3138"/>
      <w:bookmarkEnd w:id="3139"/>
    </w:p>
    <w:p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разместил информацию о проведении анализа предложений.</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rsidR="000B4411" w:rsidRPr="00934724" w:rsidRDefault="000B4411" w:rsidP="00943AC2">
      <w:pPr>
        <w:pStyle w:val="2e"/>
        <w:numPr>
          <w:ilvl w:val="1"/>
          <w:numId w:val="14"/>
        </w:numPr>
        <w:spacing w:before="120"/>
        <w:ind w:left="0" w:firstLine="709"/>
      </w:pPr>
      <w:bookmarkStart w:id="3140" w:name="_Toc526522044"/>
      <w:bookmarkStart w:id="3141" w:name="_Toc531953503"/>
      <w:r w:rsidRPr="00934724">
        <w:t>Порядок размещения информации о количестве и стоимости договоров, заключенных по результатам анализа предложений</w:t>
      </w:r>
      <w:bookmarkEnd w:id="3140"/>
      <w:bookmarkEnd w:id="3141"/>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42"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42"/>
    </w:p>
    <w:p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w:t>
      </w:r>
      <w:r w:rsidRPr="00934724">
        <w:rPr>
          <w:sz w:val="28"/>
          <w:szCs w:val="28"/>
        </w:rPr>
        <w:lastRenderedPageBreak/>
        <w:t>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rsidR="000C071C" w:rsidRPr="00934724" w:rsidRDefault="000C071C"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 Оформление протоколов при осуществлении безальтернативной закупки не требуется.</w:t>
      </w:r>
    </w:p>
    <w:p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43" w:name="_Toc515388428"/>
      <w:bookmarkStart w:id="3144" w:name="_Toc515376586"/>
      <w:bookmarkStart w:id="3145" w:name="_Toc515386666"/>
      <w:bookmarkStart w:id="3146" w:name="_Toc515386864"/>
      <w:bookmarkStart w:id="3147" w:name="_Toc515387061"/>
      <w:bookmarkStart w:id="3148" w:name="_Toc515387258"/>
      <w:bookmarkStart w:id="3149" w:name="_Toc515388228"/>
      <w:bookmarkStart w:id="3150" w:name="_Toc515388429"/>
      <w:bookmarkStart w:id="3151" w:name="_Toc515376587"/>
      <w:bookmarkStart w:id="3152" w:name="_Toc515386667"/>
      <w:bookmarkStart w:id="3153" w:name="_Toc515386865"/>
      <w:bookmarkStart w:id="3154" w:name="_Toc515387062"/>
      <w:bookmarkStart w:id="3155" w:name="_Toc515387259"/>
      <w:bookmarkStart w:id="3156" w:name="_Toc515388229"/>
      <w:bookmarkStart w:id="3157" w:name="_Toc515388430"/>
      <w:bookmarkStart w:id="3158" w:name="_Toc515376588"/>
      <w:bookmarkStart w:id="3159" w:name="_Toc515386668"/>
      <w:bookmarkStart w:id="3160" w:name="_Toc515386866"/>
      <w:bookmarkStart w:id="3161" w:name="_Toc515387063"/>
      <w:bookmarkStart w:id="3162" w:name="_Toc515387260"/>
      <w:bookmarkStart w:id="3163" w:name="_Toc515388230"/>
      <w:bookmarkStart w:id="3164" w:name="_Toc515388431"/>
      <w:bookmarkStart w:id="3165" w:name="_Toc515376589"/>
      <w:bookmarkStart w:id="3166" w:name="_Toc515386669"/>
      <w:bookmarkStart w:id="3167" w:name="_Toc515386867"/>
      <w:bookmarkStart w:id="3168" w:name="_Toc515387064"/>
      <w:bookmarkStart w:id="3169" w:name="_Toc515387261"/>
      <w:bookmarkStart w:id="3170" w:name="_Toc515388231"/>
      <w:bookmarkStart w:id="3171" w:name="_Toc515388432"/>
      <w:bookmarkStart w:id="3172" w:name="_Toc515376590"/>
      <w:bookmarkStart w:id="3173" w:name="_Toc515386670"/>
      <w:bookmarkStart w:id="3174" w:name="_Toc515386868"/>
      <w:bookmarkStart w:id="3175" w:name="_Toc515387065"/>
      <w:bookmarkStart w:id="3176" w:name="_Toc515387262"/>
      <w:bookmarkStart w:id="3177" w:name="_Toc515388232"/>
      <w:bookmarkStart w:id="3178" w:name="_Toc515388433"/>
      <w:bookmarkStart w:id="3179" w:name="_Toc515376592"/>
      <w:bookmarkStart w:id="3180" w:name="_Toc515386672"/>
      <w:bookmarkStart w:id="3181" w:name="_Toc515386870"/>
      <w:bookmarkStart w:id="3182" w:name="_Toc515387067"/>
      <w:bookmarkStart w:id="3183" w:name="_Toc515387264"/>
      <w:bookmarkStart w:id="3184" w:name="_Toc515388234"/>
      <w:bookmarkStart w:id="3185" w:name="_Toc515388435"/>
      <w:bookmarkStart w:id="3186" w:name="_Toc515376599"/>
      <w:bookmarkStart w:id="3187" w:name="_Toc515386679"/>
      <w:bookmarkStart w:id="3188" w:name="_Toc515386877"/>
      <w:bookmarkStart w:id="3189" w:name="_Toc515387074"/>
      <w:bookmarkStart w:id="3190" w:name="_Toc515387271"/>
      <w:bookmarkStart w:id="3191" w:name="_Toc515388241"/>
      <w:bookmarkStart w:id="3192" w:name="_Toc515388442"/>
      <w:bookmarkStart w:id="3193" w:name="_Toc515376607"/>
      <w:bookmarkStart w:id="3194" w:name="_Toc515386687"/>
      <w:bookmarkStart w:id="3195" w:name="_Toc515386885"/>
      <w:bookmarkStart w:id="3196" w:name="_Toc515387082"/>
      <w:bookmarkStart w:id="3197" w:name="_Toc515387279"/>
      <w:bookmarkStart w:id="3198" w:name="_Toc515388249"/>
      <w:bookmarkStart w:id="3199" w:name="_Toc515388450"/>
      <w:bookmarkStart w:id="3200" w:name="_Toc515376608"/>
      <w:bookmarkStart w:id="3201" w:name="_Toc515386688"/>
      <w:bookmarkStart w:id="3202" w:name="_Toc515386886"/>
      <w:bookmarkStart w:id="3203" w:name="_Toc515387083"/>
      <w:bookmarkStart w:id="3204" w:name="_Toc515387280"/>
      <w:bookmarkStart w:id="3205" w:name="_Toc515388250"/>
      <w:bookmarkStart w:id="3206" w:name="_Toc515388451"/>
      <w:bookmarkStart w:id="3207" w:name="_Toc515376612"/>
      <w:bookmarkStart w:id="3208" w:name="_Toc515386692"/>
      <w:bookmarkStart w:id="3209" w:name="_Toc515386890"/>
      <w:bookmarkStart w:id="3210" w:name="_Toc515387087"/>
      <w:bookmarkStart w:id="3211" w:name="_Toc515387284"/>
      <w:bookmarkStart w:id="3212" w:name="_Toc515388254"/>
      <w:bookmarkStart w:id="3213" w:name="_Toc515388455"/>
      <w:bookmarkStart w:id="3214" w:name="_Toc515376618"/>
      <w:bookmarkStart w:id="3215" w:name="_Toc515386698"/>
      <w:bookmarkStart w:id="3216" w:name="_Toc515386896"/>
      <w:bookmarkStart w:id="3217" w:name="_Toc515387093"/>
      <w:bookmarkStart w:id="3218" w:name="_Toc515387290"/>
      <w:bookmarkStart w:id="3219" w:name="_Toc515388260"/>
      <w:bookmarkStart w:id="3220" w:name="_Toc515388461"/>
      <w:bookmarkStart w:id="3221" w:name="_Toc515376622"/>
      <w:bookmarkStart w:id="3222" w:name="_Toc515386702"/>
      <w:bookmarkStart w:id="3223" w:name="_Toc515386900"/>
      <w:bookmarkStart w:id="3224" w:name="_Toc515387097"/>
      <w:bookmarkStart w:id="3225" w:name="_Toc515387294"/>
      <w:bookmarkStart w:id="3226" w:name="_Toc515388264"/>
      <w:bookmarkStart w:id="3227" w:name="_Toc515388465"/>
      <w:bookmarkStart w:id="3228" w:name="_Toc515376629"/>
      <w:bookmarkStart w:id="3229" w:name="_Toc515386709"/>
      <w:bookmarkStart w:id="3230" w:name="_Toc515386907"/>
      <w:bookmarkStart w:id="3231" w:name="_Toc515387104"/>
      <w:bookmarkStart w:id="3232" w:name="_Toc515387301"/>
      <w:bookmarkStart w:id="3233" w:name="_Toc515388271"/>
      <w:bookmarkStart w:id="3234" w:name="_Toc515388472"/>
      <w:bookmarkStart w:id="3235" w:name="_Toc515376631"/>
      <w:bookmarkStart w:id="3236" w:name="_Toc515386711"/>
      <w:bookmarkStart w:id="3237" w:name="_Toc515386909"/>
      <w:bookmarkStart w:id="3238" w:name="_Toc515387106"/>
      <w:bookmarkStart w:id="3239" w:name="_Toc515387303"/>
      <w:bookmarkStart w:id="3240" w:name="_Toc515388273"/>
      <w:bookmarkStart w:id="3241" w:name="_Toc515388474"/>
      <w:bookmarkStart w:id="3242" w:name="_Toc515388629"/>
      <w:bookmarkStart w:id="3243" w:name="_Toc515388782"/>
      <w:bookmarkStart w:id="3244" w:name="_Toc515389991"/>
      <w:bookmarkStart w:id="3245" w:name="_Toc515376632"/>
      <w:bookmarkStart w:id="3246" w:name="_Toc515386712"/>
      <w:bookmarkStart w:id="3247" w:name="_Toc515386910"/>
      <w:bookmarkStart w:id="3248" w:name="_Toc515387107"/>
      <w:bookmarkStart w:id="3249" w:name="_Toc515387304"/>
      <w:bookmarkStart w:id="3250" w:name="_Toc515388274"/>
      <w:bookmarkStart w:id="3251" w:name="_Toc515388475"/>
      <w:bookmarkStart w:id="3252" w:name="_Toc515388630"/>
      <w:bookmarkStart w:id="3253" w:name="_Toc515388783"/>
      <w:bookmarkStart w:id="3254" w:name="_Toc515389992"/>
      <w:bookmarkStart w:id="3255" w:name="_Toc515376633"/>
      <w:bookmarkStart w:id="3256" w:name="_Toc515386713"/>
      <w:bookmarkStart w:id="3257" w:name="_Toc515386911"/>
      <w:bookmarkStart w:id="3258" w:name="_Toc515387108"/>
      <w:bookmarkStart w:id="3259" w:name="_Toc515387305"/>
      <w:bookmarkStart w:id="3260" w:name="_Toc515388275"/>
      <w:bookmarkStart w:id="3261" w:name="_Toc515388476"/>
      <w:bookmarkStart w:id="3262" w:name="_Toc515388631"/>
      <w:bookmarkStart w:id="3263" w:name="_Toc515388784"/>
      <w:bookmarkStart w:id="3264" w:name="_Toc515389993"/>
      <w:bookmarkStart w:id="3265" w:name="_Toc515376634"/>
      <w:bookmarkStart w:id="3266" w:name="_Toc515386714"/>
      <w:bookmarkStart w:id="3267" w:name="_Toc515386912"/>
      <w:bookmarkStart w:id="3268" w:name="_Toc515387109"/>
      <w:bookmarkStart w:id="3269" w:name="_Toc515387306"/>
      <w:bookmarkStart w:id="3270" w:name="_Toc515388276"/>
      <w:bookmarkStart w:id="3271" w:name="_Toc515388477"/>
      <w:bookmarkStart w:id="3272" w:name="_Toc515388632"/>
      <w:bookmarkStart w:id="3273" w:name="_Toc515388785"/>
      <w:bookmarkStart w:id="3274" w:name="_Toc515389994"/>
      <w:bookmarkStart w:id="3275" w:name="_Toc515376635"/>
      <w:bookmarkStart w:id="3276" w:name="_Toc515386715"/>
      <w:bookmarkStart w:id="3277" w:name="_Toc515386913"/>
      <w:bookmarkStart w:id="3278" w:name="_Toc515387110"/>
      <w:bookmarkStart w:id="3279" w:name="_Toc515387307"/>
      <w:bookmarkStart w:id="3280" w:name="_Toc515388277"/>
      <w:bookmarkStart w:id="3281" w:name="_Toc515388478"/>
      <w:bookmarkStart w:id="3282" w:name="_Toc515388633"/>
      <w:bookmarkStart w:id="3283" w:name="_Toc515388786"/>
      <w:bookmarkStart w:id="3284" w:name="_Toc515389995"/>
      <w:bookmarkStart w:id="3285" w:name="_Toc515376636"/>
      <w:bookmarkStart w:id="3286" w:name="_Toc515386716"/>
      <w:bookmarkStart w:id="3287" w:name="_Toc515386914"/>
      <w:bookmarkStart w:id="3288" w:name="_Toc515387111"/>
      <w:bookmarkStart w:id="3289" w:name="_Toc515387308"/>
      <w:bookmarkStart w:id="3290" w:name="_Toc515388278"/>
      <w:bookmarkStart w:id="3291" w:name="_Toc515388479"/>
      <w:bookmarkStart w:id="3292" w:name="_Toc515388634"/>
      <w:bookmarkStart w:id="3293" w:name="_Toc515388787"/>
      <w:bookmarkStart w:id="3294" w:name="_Toc515389996"/>
      <w:bookmarkStart w:id="3295" w:name="_Toc515376637"/>
      <w:bookmarkStart w:id="3296" w:name="_Toc515386717"/>
      <w:bookmarkStart w:id="3297" w:name="_Toc515386915"/>
      <w:bookmarkStart w:id="3298" w:name="_Toc515387112"/>
      <w:bookmarkStart w:id="3299" w:name="_Toc515387309"/>
      <w:bookmarkStart w:id="3300" w:name="_Toc515388279"/>
      <w:bookmarkStart w:id="3301" w:name="_Toc515388480"/>
      <w:bookmarkStart w:id="3302" w:name="_Toc515388635"/>
      <w:bookmarkStart w:id="3303" w:name="_Toc515388788"/>
      <w:bookmarkStart w:id="3304" w:name="_Toc515389997"/>
      <w:bookmarkStart w:id="3305" w:name="_Toc515376638"/>
      <w:bookmarkStart w:id="3306" w:name="_Toc515386718"/>
      <w:bookmarkStart w:id="3307" w:name="_Toc515386916"/>
      <w:bookmarkStart w:id="3308" w:name="_Toc515387113"/>
      <w:bookmarkStart w:id="3309" w:name="_Toc515387310"/>
      <w:bookmarkStart w:id="3310" w:name="_Toc515388280"/>
      <w:bookmarkStart w:id="3311" w:name="_Toc515388481"/>
      <w:bookmarkStart w:id="3312" w:name="_Toc515388636"/>
      <w:bookmarkStart w:id="3313" w:name="_Toc515388789"/>
      <w:bookmarkStart w:id="3314" w:name="_Toc515389998"/>
      <w:bookmarkStart w:id="3315" w:name="_Toc515376639"/>
      <w:bookmarkStart w:id="3316" w:name="_Toc515386719"/>
      <w:bookmarkStart w:id="3317" w:name="_Toc515386917"/>
      <w:bookmarkStart w:id="3318" w:name="_Toc515387114"/>
      <w:bookmarkStart w:id="3319" w:name="_Toc515387311"/>
      <w:bookmarkStart w:id="3320" w:name="_Toc515388281"/>
      <w:bookmarkStart w:id="3321" w:name="_Toc515388482"/>
      <w:bookmarkStart w:id="3322" w:name="_Toc515388637"/>
      <w:bookmarkStart w:id="3323" w:name="_Toc515388790"/>
      <w:bookmarkStart w:id="3324" w:name="_Toc515389999"/>
      <w:bookmarkStart w:id="3325" w:name="_Toc515376640"/>
      <w:bookmarkStart w:id="3326" w:name="_Toc515386720"/>
      <w:bookmarkStart w:id="3327" w:name="_Toc515386918"/>
      <w:bookmarkStart w:id="3328" w:name="_Toc515387115"/>
      <w:bookmarkStart w:id="3329" w:name="_Toc515387312"/>
      <w:bookmarkStart w:id="3330" w:name="_Toc515388282"/>
      <w:bookmarkStart w:id="3331" w:name="_Toc515388483"/>
      <w:bookmarkStart w:id="3332" w:name="_Toc515388638"/>
      <w:bookmarkStart w:id="3333" w:name="_Toc515388791"/>
      <w:bookmarkStart w:id="3334" w:name="_Toc515390000"/>
      <w:bookmarkStart w:id="3335" w:name="_Toc515376641"/>
      <w:bookmarkStart w:id="3336" w:name="_Toc515386721"/>
      <w:bookmarkStart w:id="3337" w:name="_Toc515386919"/>
      <w:bookmarkStart w:id="3338" w:name="_Toc515387116"/>
      <w:bookmarkStart w:id="3339" w:name="_Toc515387313"/>
      <w:bookmarkStart w:id="3340" w:name="_Toc515388283"/>
      <w:bookmarkStart w:id="3341" w:name="_Toc515388484"/>
      <w:bookmarkStart w:id="3342" w:name="_Toc531953505"/>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42"/>
    </w:p>
    <w:p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извещении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органа</w:t>
      </w:r>
      <w:r w:rsidR="001D7346" w:rsidRPr="00934724">
        <w:rPr>
          <w:sz w:val="28"/>
          <w:szCs w:val="28"/>
        </w:rPr>
        <w:t xml:space="preserve"> ООО «Газпром межрегионгаз»,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proofErr w:type="spellStart"/>
      <w:r w:rsidRPr="00934724">
        <w:rPr>
          <w:sz w:val="28"/>
          <w:szCs w:val="28"/>
        </w:rPr>
        <w:t>компримированию</w:t>
      </w:r>
      <w:proofErr w:type="spellEnd"/>
      <w:r w:rsidRPr="00934724">
        <w:rPr>
          <w:sz w:val="28"/>
          <w:szCs w:val="28"/>
        </w:rPr>
        <w:t xml:space="preserve">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авторскому контролю за</w:t>
      </w:r>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Генеральным директором ООО «Газпром межрегионгаз» - К.Г. Селезневым или по совместному решению Управления по организации закупочной деятельности ООО «Газпром межрегионгаз» и Управления бюджетирования и ценообразования ООО «Газпром межрегионгаз» или  Управления по организации закупочной деятельности ООО «Газпром межрегионгаз» и Управления </w:t>
      </w:r>
      <w:r w:rsidRPr="00934724">
        <w:rPr>
          <w:sz w:val="28"/>
          <w:szCs w:val="28"/>
        </w:rPr>
        <w:lastRenderedPageBreak/>
        <w:t>бюджетирования  ООО «Газпром межрегионгаз» принято решение о заключении  договора на поставку товаров, выполнение работ, оказание услуг с единственным поставщиком (подрядчиком, исполнителем)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Обществом осуществляется закупка товаров (работ, услуг) у ПАО «Газпром</w:t>
      </w:r>
      <w:r w:rsidR="00E972A2">
        <w:rPr>
          <w:sz w:val="28"/>
          <w:szCs w:val="28"/>
        </w:rPr>
        <w:t>» и/или Компаний Группы Газпром и/или Компаний</w:t>
      </w:r>
      <w:r w:rsidR="00E972A2" w:rsidRPr="00E972A2">
        <w:rPr>
          <w:sz w:val="28"/>
          <w:szCs w:val="28"/>
        </w:rPr>
        <w:t xml:space="preserve"> Группы Газпром межрегионгаз</w:t>
      </w:r>
      <w:r w:rsidR="00E972A2">
        <w:rPr>
          <w:sz w:val="28"/>
          <w:szCs w:val="28"/>
        </w:rPr>
        <w:t>.</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w:t>
      </w:r>
      <w:r w:rsidRPr="00934724">
        <w:rPr>
          <w:sz w:val="28"/>
          <w:szCs w:val="28"/>
        </w:rPr>
        <w:lastRenderedPageBreak/>
        <w:t>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федеральными или региональными СМИ на размещение рекламных и информационных материалов.</w:t>
      </w:r>
    </w:p>
    <w:p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w:t>
      </w:r>
      <w:proofErr w:type="spellStart"/>
      <w:r w:rsidRPr="00934724">
        <w:rPr>
          <w:sz w:val="28"/>
          <w:szCs w:val="28"/>
        </w:rPr>
        <w:t>непоставленных</w:t>
      </w:r>
      <w:proofErr w:type="spellEnd"/>
      <w:r w:rsidRPr="00934724">
        <w:rPr>
          <w:sz w:val="28"/>
          <w:szCs w:val="28"/>
        </w:rPr>
        <w:t xml:space="preserve"> товаров, невыполненных работ, </w:t>
      </w:r>
      <w:proofErr w:type="spellStart"/>
      <w:r w:rsidRPr="00934724">
        <w:rPr>
          <w:sz w:val="28"/>
          <w:szCs w:val="28"/>
        </w:rPr>
        <w:t>неоказанных</w:t>
      </w:r>
      <w:proofErr w:type="spellEnd"/>
      <w:r w:rsidRPr="00934724">
        <w:rPr>
          <w:sz w:val="28"/>
          <w:szCs w:val="28"/>
        </w:rPr>
        <w:t xml:space="preserve"> услуг) по расторгнутому договору.</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случае заключения договора на проведение обязательного аудита бухгалтерской (финансовой) отчетности Общества с аудитором при условии, что в </w:t>
      </w:r>
      <w:r w:rsidRPr="00934724">
        <w:rPr>
          <w:sz w:val="28"/>
          <w:szCs w:val="28"/>
        </w:rPr>
        <w:lastRenderedPageBreak/>
        <w:t>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 года N 307-ФЗ «Об аудиторской деятельности».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организацией, в уставном капитале которой Компании Группы Газпром совместно владеют более 50% акций (долей).</w:t>
      </w:r>
    </w:p>
    <w:p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43" w:name="_Toc515386724"/>
      <w:bookmarkStart w:id="3344" w:name="_Toc515386922"/>
      <w:bookmarkStart w:id="3345" w:name="_Toc515387119"/>
      <w:bookmarkStart w:id="3346" w:name="_Toc515387316"/>
      <w:bookmarkStart w:id="3347" w:name="_Toc515388286"/>
      <w:bookmarkStart w:id="3348" w:name="_Toc515388487"/>
      <w:bookmarkStart w:id="3349" w:name="_Toc515388640"/>
      <w:bookmarkStart w:id="3350" w:name="_Toc515388793"/>
      <w:bookmarkStart w:id="3351" w:name="_Toc515390002"/>
      <w:bookmarkStart w:id="3352" w:name="_Toc515386725"/>
      <w:bookmarkStart w:id="3353" w:name="_Toc515386923"/>
      <w:bookmarkStart w:id="3354" w:name="_Toc515387120"/>
      <w:bookmarkStart w:id="3355" w:name="_Toc515387317"/>
      <w:bookmarkStart w:id="3356" w:name="_Toc515388287"/>
      <w:bookmarkStart w:id="3357" w:name="_Toc515388488"/>
      <w:bookmarkStart w:id="3358" w:name="_Toc515388641"/>
      <w:bookmarkStart w:id="3359" w:name="_Toc515388794"/>
      <w:bookmarkStart w:id="3360" w:name="_Toc515390003"/>
      <w:bookmarkStart w:id="3361" w:name="_Toc512524061"/>
      <w:bookmarkStart w:id="3362" w:name="_Ref436312283"/>
      <w:bookmarkStart w:id="3363" w:name="_Toc531953506"/>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934724">
        <w:rPr>
          <w:color w:val="auto"/>
          <w:sz w:val="28"/>
          <w:szCs w:val="28"/>
        </w:rPr>
        <w:t>ОСОБЕ</w:t>
      </w:r>
      <w:bookmarkStart w:id="3364" w:name="sub_17"/>
      <w:bookmarkEnd w:id="3364"/>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361"/>
      <w:bookmarkEnd w:id="3362"/>
      <w:bookmarkEnd w:id="3363"/>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предпринимательства, </w:t>
      </w:r>
      <w:r w:rsidRPr="00934724">
        <w:rPr>
          <w:sz w:val="28"/>
          <w:szCs w:val="28"/>
        </w:rPr>
        <w:lastRenderedPageBreak/>
        <w:t>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5" w:name="_Ref436305955"/>
      <w:r w:rsidRPr="00934724">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365"/>
      <w:r w:rsidRPr="00934724">
        <w:rPr>
          <w:sz w:val="28"/>
          <w:szCs w:val="28"/>
        </w:rPr>
        <w:t xml:space="preserve"> </w:t>
      </w:r>
    </w:p>
    <w:p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6" w:name="_Ref436306043"/>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366"/>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7" w:name="_Ref436306073"/>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367"/>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w:t>
      </w:r>
      <w:r w:rsidRPr="00934724">
        <w:rPr>
          <w:sz w:val="28"/>
          <w:szCs w:val="28"/>
        </w:rPr>
        <w:lastRenderedPageBreak/>
        <w:t xml:space="preserve">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8" w:name="_Ref436306434"/>
      <w:r w:rsidRPr="00934724">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68"/>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8"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В случае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не может превышать 5 процентов начальной (максимальной) цены договора (цены лота), если договором не предусмотрена выплата аванса;</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w:t>
      </w:r>
      <w:r w:rsidRPr="00934724">
        <w:rPr>
          <w:sz w:val="28"/>
          <w:szCs w:val="28"/>
        </w:rPr>
        <w:lastRenderedPageBreak/>
        <w:t>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369" w:name="_Toc512524062"/>
      <w:bookmarkStart w:id="3370" w:name="_Ref436306452"/>
      <w:bookmarkStart w:id="3371"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369"/>
      <w:bookmarkEnd w:id="3370"/>
      <w:bookmarkEnd w:id="3371"/>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72"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72"/>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w:t>
      </w:r>
      <w:r w:rsidRPr="00934724">
        <w:rPr>
          <w:rFonts w:ascii="Times New Roman" w:hAnsi="Times New Roman"/>
          <w:sz w:val="28"/>
          <w:szCs w:val="28"/>
        </w:rPr>
        <w:lastRenderedPageBreak/>
        <w:t>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9"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Заказчик принимает решение об отказе в допуске к участию в закупке в отношении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 xml:space="preserve">среднего </w:t>
      </w:r>
      <w:r w:rsidRPr="00934724">
        <w:rPr>
          <w:rFonts w:ascii="Times New Roman" w:hAnsi="Times New Roman" w:cs="Times New Roman"/>
          <w:sz w:val="28"/>
          <w:szCs w:val="28"/>
        </w:rPr>
        <w:lastRenderedPageBreak/>
        <w:t>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DC672F">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20"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373" w:name="_Toc515388800"/>
      <w:bookmarkStart w:id="3374" w:name="_Toc515390009"/>
      <w:bookmarkStart w:id="3375" w:name="_Toc515980619"/>
      <w:bookmarkStart w:id="3376" w:name="_Toc515980620"/>
      <w:bookmarkStart w:id="3377" w:name="_Toc515980621"/>
      <w:bookmarkStart w:id="3378" w:name="_Toc515980622"/>
      <w:bookmarkStart w:id="3379" w:name="_Toc515980623"/>
      <w:bookmarkStart w:id="3380" w:name="_Toc515980624"/>
      <w:bookmarkStart w:id="3381" w:name="_Toc515980625"/>
      <w:bookmarkStart w:id="3382" w:name="_Toc515980626"/>
      <w:bookmarkStart w:id="3383" w:name="_Toc515980627"/>
      <w:bookmarkStart w:id="3384" w:name="_Toc523836615"/>
      <w:bookmarkStart w:id="3385" w:name="_Toc531953508"/>
      <w:bookmarkEnd w:id="3373"/>
      <w:bookmarkEnd w:id="3374"/>
      <w:bookmarkEnd w:id="3375"/>
      <w:bookmarkEnd w:id="3376"/>
      <w:bookmarkEnd w:id="3377"/>
      <w:bookmarkEnd w:id="3378"/>
      <w:bookmarkEnd w:id="3379"/>
      <w:bookmarkEnd w:id="3380"/>
      <w:bookmarkEnd w:id="3381"/>
      <w:bookmarkEnd w:id="3382"/>
      <w:bookmarkEnd w:id="3383"/>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384"/>
      <w:bookmarkEnd w:id="3385"/>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с: </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lastRenderedPageBreak/>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предусмотренных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 осуществляет свою закупочную деятельность.</w:t>
      </w:r>
    </w:p>
    <w:p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 xml:space="preserve">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w:t>
      </w:r>
      <w:r w:rsidR="00B06500" w:rsidRPr="00934724">
        <w:rPr>
          <w:rFonts w:ascii="Times New Roman" w:eastAsiaTheme="minorEastAsia" w:hAnsi="Times New Roman" w:cs="Times New Roman"/>
          <w:sz w:val="28"/>
          <w:szCs w:val="28"/>
          <w:lang w:eastAsia="ru-RU"/>
        </w:rPr>
        <w:lastRenderedPageBreak/>
        <w:t>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межрегионгаз», 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Заключается инвестиционный договор, по которому инвестором выступает ПАО «Газпром».</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 xml:space="preserve">предоставление услуг по консервации, </w:t>
      </w:r>
      <w:proofErr w:type="spellStart"/>
      <w:r w:rsidRPr="00934724">
        <w:rPr>
          <w:rFonts w:ascii="Times New Roman" w:eastAsia="Times New Roman" w:hAnsi="Times New Roman"/>
          <w:sz w:val="28"/>
          <w:szCs w:val="28"/>
          <w:lang w:eastAsia="ru-RU"/>
        </w:rPr>
        <w:t>расконсервации</w:t>
      </w:r>
      <w:proofErr w:type="spellEnd"/>
      <w:r w:rsidRPr="00934724">
        <w:rPr>
          <w:rFonts w:ascii="Times New Roman" w:eastAsia="Times New Roman" w:hAnsi="Times New Roman"/>
          <w:sz w:val="28"/>
          <w:szCs w:val="28"/>
          <w:lang w:eastAsia="ru-RU"/>
        </w:rPr>
        <w:t>, ликвидации недвижимого и/или движимого имущества».</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spellStart"/>
      <w:r w:rsidRPr="00934724">
        <w:rPr>
          <w:rFonts w:ascii="Times New Roman" w:eastAsia="Times New Roman" w:hAnsi="Times New Roman" w:cs="Times New Roman"/>
          <w:sz w:val="28"/>
          <w:szCs w:val="28"/>
          <w:lang w:eastAsia="ru-RU"/>
        </w:rPr>
        <w:t>телематических</w:t>
      </w:r>
      <w:proofErr w:type="spellEnd"/>
      <w:r w:rsidRPr="00934724">
        <w:rPr>
          <w:rFonts w:ascii="Times New Roman" w:eastAsia="Times New Roman" w:hAnsi="Times New Roman" w:cs="Times New Roman"/>
          <w:sz w:val="28"/>
          <w:szCs w:val="28"/>
          <w:lang w:eastAsia="ru-RU"/>
        </w:rPr>
        <w:t xml:space="preserve"> услуг связи, в том числе в сети Интернет;</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услуг присоединения сетей электросвязи Компаний Группы Газпром;</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поддержки, эксплуатации и сопровождения информационно-управляющих </w:t>
      </w:r>
      <w:r w:rsidRPr="00934724">
        <w:rPr>
          <w:rFonts w:ascii="Times New Roman" w:eastAsia="Times New Roman" w:hAnsi="Times New Roman" w:cs="Times New Roman"/>
          <w:sz w:val="28"/>
          <w:szCs w:val="28"/>
          <w:lang w:eastAsia="ru-RU"/>
        </w:rPr>
        <w:lastRenderedPageBreak/>
        <w:t>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обслуживания и ремонта на объектах ПАО «Газпром» и его дочерних обществ.</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 «Газпром межрегионгаз» - К.Г. Селезневым.</w:t>
      </w:r>
    </w:p>
    <w:p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386" w:name="_Toc464635216"/>
      <w:bookmarkStart w:id="3387" w:name="_Toc531953509"/>
      <w:r w:rsidRPr="00934724">
        <w:rPr>
          <w:bCs w:val="0"/>
          <w:color w:val="auto"/>
          <w:spacing w:val="0"/>
          <w:sz w:val="28"/>
          <w:szCs w:val="28"/>
        </w:rPr>
        <w:lastRenderedPageBreak/>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386"/>
      <w:bookmarkEnd w:id="3387"/>
    </w:p>
    <w:p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p w:rsidR="00454A3C" w:rsidRPr="00934724" w:rsidRDefault="00454A3C" w:rsidP="006C742E">
      <w:pPr>
        <w:pStyle w:val="11"/>
        <w:widowControl/>
        <w:spacing w:before="120" w:line="240" w:lineRule="auto"/>
        <w:ind w:firstLine="709"/>
        <w:jc w:val="center"/>
        <w:rPr>
          <w:b w:val="0"/>
          <w:sz w:val="28"/>
          <w:szCs w:val="28"/>
        </w:rPr>
      </w:pPr>
      <w:bookmarkStart w:id="3388" w:name="_Toc531953510"/>
      <w:r w:rsidRPr="00934724">
        <w:rPr>
          <w:sz w:val="28"/>
          <w:szCs w:val="28"/>
        </w:rPr>
        <w:lastRenderedPageBreak/>
        <w:t xml:space="preserve">ПРИЛОЖЕНИЕ 1: </w:t>
      </w:r>
      <w:r w:rsidRPr="00E82785">
        <w:rPr>
          <w:sz w:val="28"/>
          <w:szCs w:val="28"/>
        </w:rPr>
        <w:t>ПЕРЕЧЕНЬ ВЗАИМОЗАВИСИМЫХ С </w:t>
      </w:r>
      <w:r w:rsidR="00E4796C" w:rsidRPr="00E82785">
        <w:rPr>
          <w:sz w:val="28"/>
          <w:szCs w:val="28"/>
        </w:rPr>
        <w:t>ОБЩЕСТВОМ</w:t>
      </w:r>
      <w:r w:rsidRPr="00E82785">
        <w:rPr>
          <w:sz w:val="28"/>
          <w:szCs w:val="28"/>
        </w:rPr>
        <w:t xml:space="preserve"> ЛИЦ</w:t>
      </w:r>
      <w:bookmarkEnd w:id="3388"/>
    </w:p>
    <w:tbl>
      <w:tblPr>
        <w:tblW w:w="9513" w:type="dxa"/>
        <w:tblInd w:w="93" w:type="dxa"/>
        <w:tblLook w:val="04A0" w:firstRow="1" w:lastRow="0" w:firstColumn="1" w:lastColumn="0" w:noHBand="0" w:noVBand="1"/>
      </w:tblPr>
      <w:tblGrid>
        <w:gridCol w:w="520"/>
        <w:gridCol w:w="3890"/>
        <w:gridCol w:w="1701"/>
        <w:gridCol w:w="3402"/>
      </w:tblGrid>
      <w:tr w:rsidR="0096033E" w:rsidRPr="0096033E" w:rsidTr="0096033E">
        <w:trPr>
          <w:trHeight w:val="495"/>
        </w:trPr>
        <w:tc>
          <w:tcPr>
            <w:tcW w:w="9513" w:type="dxa"/>
            <w:gridSpan w:val="4"/>
            <w:tcBorders>
              <w:top w:val="nil"/>
              <w:left w:val="nil"/>
              <w:bottom w:val="nil"/>
              <w:right w:val="nil"/>
            </w:tcBorders>
            <w:shd w:val="clear" w:color="auto" w:fill="auto"/>
            <w:vAlign w:val="center"/>
          </w:tcPr>
          <w:p w:rsidR="0096033E" w:rsidRPr="0096033E" w:rsidRDefault="0096033E" w:rsidP="0096033E">
            <w:pPr>
              <w:spacing w:after="0" w:line="240" w:lineRule="auto"/>
              <w:jc w:val="center"/>
              <w:rPr>
                <w:rFonts w:ascii="Times New Roman" w:eastAsia="Times New Roman" w:hAnsi="Times New Roman" w:cs="Times New Roman"/>
                <w:b/>
                <w:bCs/>
                <w:color w:val="000000"/>
                <w:sz w:val="18"/>
                <w:szCs w:val="32"/>
                <w:lang w:eastAsia="ru-RU"/>
              </w:rPr>
            </w:pPr>
          </w:p>
        </w:tc>
      </w:tr>
      <w:tr w:rsidR="0096033E" w:rsidRPr="0096033E" w:rsidTr="0096033E">
        <w:trPr>
          <w:trHeight w:val="345"/>
        </w:trPr>
        <w:tc>
          <w:tcPr>
            <w:tcW w:w="520" w:type="dxa"/>
            <w:tcBorders>
              <w:top w:val="nil"/>
              <w:left w:val="nil"/>
              <w:bottom w:val="single" w:sz="4" w:space="0" w:color="auto"/>
              <w:right w:val="nil"/>
            </w:tcBorders>
            <w:shd w:val="clear" w:color="auto" w:fill="auto"/>
            <w:vAlign w:val="center"/>
            <w:hideMark/>
          </w:tcPr>
          <w:p w:rsidR="0096033E" w:rsidRPr="0096033E" w:rsidRDefault="0096033E" w:rsidP="0096033E">
            <w:pPr>
              <w:spacing w:after="0" w:line="240" w:lineRule="auto"/>
              <w:jc w:val="center"/>
              <w:rPr>
                <w:rFonts w:ascii="Times New Roman" w:eastAsia="Times New Roman" w:hAnsi="Times New Roman" w:cs="Times New Roman"/>
                <w:b/>
                <w:bCs/>
                <w:color w:val="000000"/>
                <w:sz w:val="18"/>
                <w:szCs w:val="28"/>
                <w:lang w:eastAsia="ru-RU"/>
              </w:rPr>
            </w:pPr>
            <w:r w:rsidRPr="0096033E">
              <w:rPr>
                <w:rFonts w:ascii="Times New Roman" w:eastAsia="Times New Roman" w:hAnsi="Times New Roman" w:cs="Times New Roman"/>
                <w:b/>
                <w:bCs/>
                <w:color w:val="000000"/>
                <w:sz w:val="18"/>
                <w:szCs w:val="28"/>
                <w:lang w:eastAsia="ru-RU"/>
              </w:rPr>
              <w:t> </w:t>
            </w:r>
          </w:p>
        </w:tc>
        <w:tc>
          <w:tcPr>
            <w:tcW w:w="3890" w:type="dxa"/>
            <w:tcBorders>
              <w:top w:val="nil"/>
              <w:left w:val="nil"/>
              <w:bottom w:val="single" w:sz="4" w:space="0" w:color="auto"/>
              <w:right w:val="nil"/>
            </w:tcBorders>
            <w:shd w:val="clear" w:color="auto" w:fill="auto"/>
            <w:vAlign w:val="center"/>
            <w:hideMark/>
          </w:tcPr>
          <w:p w:rsidR="0096033E" w:rsidRPr="0096033E" w:rsidRDefault="0096033E" w:rsidP="0096033E">
            <w:pPr>
              <w:spacing w:after="0" w:line="240" w:lineRule="auto"/>
              <w:jc w:val="center"/>
              <w:rPr>
                <w:rFonts w:ascii="Times New Roman" w:eastAsia="Times New Roman" w:hAnsi="Times New Roman" w:cs="Times New Roman"/>
                <w:b/>
                <w:bCs/>
                <w:color w:val="000000"/>
                <w:sz w:val="18"/>
                <w:szCs w:val="28"/>
                <w:lang w:eastAsia="ru-RU"/>
              </w:rPr>
            </w:pPr>
            <w:r w:rsidRPr="0096033E">
              <w:rPr>
                <w:rFonts w:ascii="Times New Roman" w:eastAsia="Times New Roman" w:hAnsi="Times New Roman" w:cs="Times New Roman"/>
                <w:b/>
                <w:bCs/>
                <w:color w:val="000000"/>
                <w:sz w:val="18"/>
                <w:szCs w:val="28"/>
                <w:lang w:eastAsia="ru-RU"/>
              </w:rPr>
              <w:t> </w:t>
            </w:r>
          </w:p>
        </w:tc>
        <w:tc>
          <w:tcPr>
            <w:tcW w:w="1701" w:type="dxa"/>
            <w:tcBorders>
              <w:top w:val="nil"/>
              <w:left w:val="nil"/>
              <w:bottom w:val="single" w:sz="4" w:space="0" w:color="auto"/>
              <w:right w:val="nil"/>
            </w:tcBorders>
            <w:shd w:val="clear" w:color="auto" w:fill="auto"/>
            <w:vAlign w:val="center"/>
          </w:tcPr>
          <w:p w:rsidR="0096033E" w:rsidRPr="0096033E" w:rsidRDefault="0096033E" w:rsidP="0096033E">
            <w:pPr>
              <w:spacing w:after="0" w:line="240" w:lineRule="auto"/>
              <w:jc w:val="center"/>
              <w:rPr>
                <w:rFonts w:ascii="Times New Roman" w:eastAsia="Times New Roman" w:hAnsi="Times New Roman" w:cs="Times New Roman"/>
                <w:b/>
                <w:bCs/>
                <w:color w:val="000000"/>
                <w:sz w:val="18"/>
                <w:szCs w:val="28"/>
                <w:lang w:eastAsia="ru-RU"/>
              </w:rPr>
            </w:pPr>
          </w:p>
        </w:tc>
        <w:tc>
          <w:tcPr>
            <w:tcW w:w="3402" w:type="dxa"/>
            <w:tcBorders>
              <w:top w:val="nil"/>
              <w:left w:val="nil"/>
              <w:bottom w:val="single" w:sz="4" w:space="0" w:color="auto"/>
              <w:right w:val="nil"/>
            </w:tcBorders>
            <w:shd w:val="clear" w:color="auto" w:fill="auto"/>
            <w:vAlign w:val="center"/>
            <w:hideMark/>
          </w:tcPr>
          <w:p w:rsidR="0096033E" w:rsidRPr="0096033E" w:rsidRDefault="0096033E" w:rsidP="0096033E">
            <w:pPr>
              <w:spacing w:after="0" w:line="240" w:lineRule="auto"/>
              <w:jc w:val="center"/>
              <w:rPr>
                <w:rFonts w:ascii="Times New Roman" w:eastAsia="Times New Roman" w:hAnsi="Times New Roman" w:cs="Times New Roman"/>
                <w:b/>
                <w:bCs/>
                <w:color w:val="000000"/>
                <w:sz w:val="18"/>
                <w:szCs w:val="28"/>
                <w:lang w:eastAsia="ru-RU"/>
              </w:rPr>
            </w:pPr>
            <w:r w:rsidRPr="0096033E">
              <w:rPr>
                <w:rFonts w:ascii="Times New Roman" w:eastAsia="Times New Roman" w:hAnsi="Times New Roman" w:cs="Times New Roman"/>
                <w:b/>
                <w:bCs/>
                <w:color w:val="000000"/>
                <w:sz w:val="18"/>
                <w:szCs w:val="28"/>
                <w:lang w:eastAsia="ru-RU"/>
              </w:rPr>
              <w:t> </w:t>
            </w:r>
          </w:p>
        </w:tc>
      </w:tr>
      <w:tr w:rsidR="0096033E" w:rsidRPr="0096033E" w:rsidTr="0096033E">
        <w:trPr>
          <w:trHeight w:val="16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6033E" w:rsidRPr="0096033E" w:rsidRDefault="0096033E" w:rsidP="0096033E">
            <w:pPr>
              <w:spacing w:after="0" w:line="240" w:lineRule="auto"/>
              <w:jc w:val="center"/>
              <w:rPr>
                <w:rFonts w:ascii="Times New Roman" w:eastAsia="Times New Roman" w:hAnsi="Times New Roman" w:cs="Times New Roman"/>
                <w:b/>
                <w:bCs/>
                <w:color w:val="000000"/>
                <w:sz w:val="18"/>
                <w:lang w:eastAsia="ru-RU"/>
              </w:rPr>
            </w:pPr>
            <w:r w:rsidRPr="0096033E">
              <w:rPr>
                <w:rFonts w:ascii="Times New Roman" w:eastAsia="Times New Roman" w:hAnsi="Times New Roman" w:cs="Times New Roman"/>
                <w:b/>
                <w:bCs/>
                <w:color w:val="000000"/>
                <w:sz w:val="18"/>
                <w:lang w:eastAsia="ru-RU"/>
              </w:rPr>
              <w:t>№</w:t>
            </w:r>
            <w:r w:rsidRPr="0096033E">
              <w:rPr>
                <w:rFonts w:ascii="Times New Roman" w:eastAsia="Times New Roman" w:hAnsi="Times New Roman" w:cs="Times New Roman"/>
                <w:b/>
                <w:bCs/>
                <w:color w:val="000000"/>
                <w:sz w:val="18"/>
                <w:lang w:eastAsia="ru-RU"/>
              </w:rPr>
              <w:br/>
              <w:t>п/п</w:t>
            </w:r>
          </w:p>
        </w:tc>
        <w:tc>
          <w:tcPr>
            <w:tcW w:w="3890" w:type="dxa"/>
            <w:tcBorders>
              <w:top w:val="nil"/>
              <w:left w:val="nil"/>
              <w:bottom w:val="single" w:sz="4" w:space="0" w:color="auto"/>
              <w:right w:val="single" w:sz="4" w:space="0" w:color="auto"/>
            </w:tcBorders>
            <w:shd w:val="clear" w:color="auto" w:fill="auto"/>
            <w:vAlign w:val="center"/>
            <w:hideMark/>
          </w:tcPr>
          <w:p w:rsidR="0096033E" w:rsidRPr="0096033E" w:rsidRDefault="0096033E" w:rsidP="0096033E">
            <w:pPr>
              <w:spacing w:after="0" w:line="240" w:lineRule="auto"/>
              <w:jc w:val="center"/>
              <w:rPr>
                <w:rFonts w:ascii="Times New Roman" w:eastAsia="Times New Roman" w:hAnsi="Times New Roman" w:cs="Times New Roman"/>
                <w:b/>
                <w:bCs/>
                <w:color w:val="000000"/>
                <w:sz w:val="18"/>
                <w:lang w:eastAsia="ru-RU"/>
              </w:rPr>
            </w:pPr>
            <w:r w:rsidRPr="0096033E">
              <w:rPr>
                <w:rFonts w:ascii="Times New Roman" w:eastAsia="Times New Roman" w:hAnsi="Times New Roman" w:cs="Times New Roman"/>
                <w:b/>
                <w:bCs/>
                <w:color w:val="000000"/>
                <w:sz w:val="18"/>
                <w:lang w:eastAsia="ru-RU"/>
              </w:rPr>
              <w:t>Наименование взаимозависимого лица</w:t>
            </w:r>
          </w:p>
        </w:tc>
        <w:tc>
          <w:tcPr>
            <w:tcW w:w="1701" w:type="dxa"/>
            <w:tcBorders>
              <w:top w:val="nil"/>
              <w:left w:val="nil"/>
              <w:bottom w:val="single" w:sz="4" w:space="0" w:color="auto"/>
              <w:right w:val="single" w:sz="4" w:space="0" w:color="auto"/>
            </w:tcBorders>
            <w:shd w:val="clear" w:color="auto" w:fill="auto"/>
            <w:vAlign w:val="center"/>
            <w:hideMark/>
          </w:tcPr>
          <w:p w:rsidR="0096033E" w:rsidRPr="0096033E" w:rsidRDefault="0096033E" w:rsidP="0096033E">
            <w:pPr>
              <w:spacing w:after="0" w:line="240" w:lineRule="auto"/>
              <w:jc w:val="center"/>
              <w:rPr>
                <w:rFonts w:ascii="Times New Roman" w:eastAsia="Times New Roman" w:hAnsi="Times New Roman" w:cs="Times New Roman"/>
                <w:b/>
                <w:bCs/>
                <w:color w:val="000000"/>
                <w:sz w:val="18"/>
                <w:lang w:eastAsia="ru-RU"/>
              </w:rPr>
            </w:pPr>
            <w:r w:rsidRPr="0096033E">
              <w:rPr>
                <w:rFonts w:ascii="Times New Roman" w:eastAsia="Times New Roman" w:hAnsi="Times New Roman" w:cs="Times New Roman"/>
                <w:b/>
                <w:bCs/>
                <w:color w:val="000000"/>
                <w:sz w:val="18"/>
                <w:lang w:eastAsia="ru-RU"/>
              </w:rPr>
              <w:t>ИНН/ регистрационный номер в стране инкорпорации</w:t>
            </w:r>
          </w:p>
        </w:tc>
        <w:tc>
          <w:tcPr>
            <w:tcW w:w="3402" w:type="dxa"/>
            <w:tcBorders>
              <w:top w:val="nil"/>
              <w:left w:val="nil"/>
              <w:bottom w:val="single" w:sz="4" w:space="0" w:color="auto"/>
              <w:right w:val="single" w:sz="4" w:space="0" w:color="auto"/>
            </w:tcBorders>
            <w:shd w:val="clear" w:color="auto" w:fill="auto"/>
            <w:vAlign w:val="center"/>
            <w:hideMark/>
          </w:tcPr>
          <w:p w:rsidR="0096033E" w:rsidRPr="0096033E" w:rsidRDefault="0096033E" w:rsidP="0096033E">
            <w:pPr>
              <w:spacing w:after="0" w:line="240" w:lineRule="auto"/>
              <w:jc w:val="center"/>
              <w:rPr>
                <w:rFonts w:ascii="Times New Roman" w:eastAsia="Times New Roman" w:hAnsi="Times New Roman" w:cs="Times New Roman"/>
                <w:b/>
                <w:bCs/>
                <w:color w:val="000000"/>
                <w:sz w:val="18"/>
                <w:lang w:eastAsia="ru-RU"/>
              </w:rPr>
            </w:pPr>
            <w:r w:rsidRPr="0096033E">
              <w:rPr>
                <w:rFonts w:ascii="Times New Roman" w:eastAsia="Times New Roman" w:hAnsi="Times New Roman" w:cs="Times New Roman"/>
                <w:b/>
                <w:bCs/>
                <w:color w:val="000000"/>
                <w:sz w:val="18"/>
                <w:lang w:eastAsia="ru-RU"/>
              </w:rPr>
              <w:t>Основание признания взаимозависимости</w:t>
            </w:r>
            <w:r w:rsidRPr="0096033E">
              <w:rPr>
                <w:rFonts w:ascii="Times New Roman" w:eastAsia="Times New Roman" w:hAnsi="Times New Roman" w:cs="Times New Roman"/>
                <w:b/>
                <w:bCs/>
                <w:color w:val="000000"/>
                <w:sz w:val="18"/>
                <w:lang w:eastAsia="ru-RU"/>
              </w:rPr>
              <w:br/>
              <w:t>в соответствии</w:t>
            </w:r>
            <w:r w:rsidRPr="0096033E">
              <w:rPr>
                <w:rFonts w:ascii="Times New Roman" w:eastAsia="Times New Roman" w:hAnsi="Times New Roman" w:cs="Times New Roman"/>
                <w:b/>
                <w:bCs/>
                <w:color w:val="000000"/>
                <w:sz w:val="18"/>
                <w:lang w:eastAsia="ru-RU"/>
              </w:rPr>
              <w:br/>
              <w:t>с положениями Налогового кодекса Российской Федерации (НК РФ)</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1</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Пятигорск"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2632082700</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АО "Газпром газораспределение Север"</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7203058440</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АО "Газпром газораспределение Владимир"</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3328101380</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4</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АО "Газпром газораспределение Смоленск"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6731011930</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Астрахань"</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3015108355</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6</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Владимир"</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3328415442</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7</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Волгоград"</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3445045202</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8</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Вологда"</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3525104171</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9</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Воронеж"</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3650004897</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10</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Грозный"</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2013006003</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11</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Дальний Восток"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2722038529</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12</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Иваново"</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3702232505</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13</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Йошкар-Ола"</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1215068716</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14</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АО "Газпром межрегионгаз Казань"</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1660031631</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15</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Калуга"</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4029019805</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16</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Киров"</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4345010511</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17</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Краснодар"</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2308070396</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18</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Москва"</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5009033419</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19</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АО "Газпром межрегионгаз Нижний Новгород"</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5260070633</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20</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Новосибирск"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5407208153</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21</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Орел"</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5753028484</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22</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Оренбург"</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5609032431</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23</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Пенза"</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5834019424</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24</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 xml:space="preserve"> ООО "Газпром межрегионгаз Пермь"</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5948022406</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25</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Ростов-на-Дону"</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6167049710</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26</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Рязань"</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6231044292</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27</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Самара"</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6310000026</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lastRenderedPageBreak/>
              <w:t>28</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Санкт-Петербург"</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7838056212</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29</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Саранск"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1300003220</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30</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Саратов"</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6450068585</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31</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Север"</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7838042298</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32</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Смоленск"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6731035426</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33</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Ставрополь"</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2635048440</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34</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Тверь"</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6905062685</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35</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 xml:space="preserve">ООО "Газпром межрегионгаз Ульяновск" </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7303026219</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36</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Ухта"</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1102025359</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37</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Ярославль"</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7604049153</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38</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Владикавказ"</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1513061265</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39</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АО "Газпром газораспределение"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7838306818</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40</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5003021311</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1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41</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АО "Газпром газораспределение Великий Новгород"</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5321039753</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42</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Белгород"</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3123050159</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43</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Брянск"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3201005558</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44</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Ижевск"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1834021673</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45</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Кемерово"</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4207059960</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46</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Курган"</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4501090309</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47</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Курск"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4629051286</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48</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Липецк"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4825024049</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49</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Майкоп"</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0105030468</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proofErr w:type="spellStart"/>
            <w:r w:rsidRPr="0096033E">
              <w:rPr>
                <w:rFonts w:ascii="Times New Roman" w:eastAsia="Times New Roman" w:hAnsi="Times New Roman" w:cs="Times New Roman"/>
                <w:sz w:val="18"/>
                <w:szCs w:val="28"/>
                <w:lang w:eastAsia="ru-RU"/>
              </w:rPr>
              <w:t>пп</w:t>
            </w:r>
            <w:proofErr w:type="spellEnd"/>
            <w:r w:rsidRPr="0096033E">
              <w:rPr>
                <w:rFonts w:ascii="Times New Roman" w:eastAsia="Times New Roman" w:hAnsi="Times New Roman" w:cs="Times New Roman"/>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50</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Омск"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5501174543</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51</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Псков"</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6027059228</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52</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Тамбов"</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6831020409</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53</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Тула"</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7107049989</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54</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Уфа"</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0276046524</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55</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Чебоксары"</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2126003807</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56</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Нальчик"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0726016152</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57</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Черкесск"</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0917030800</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58</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"Газпром межрегионгаз Махачкала"</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0571008854</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59</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Назрань"</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0608042967</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60</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"Газпром межрегионгаз инжиниринг"</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7802664778</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61</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sz w:val="18"/>
                <w:szCs w:val="28"/>
                <w:lang w:eastAsia="ru-RU"/>
              </w:rPr>
            </w:pPr>
            <w:r w:rsidRPr="0096033E">
              <w:rPr>
                <w:rFonts w:ascii="Times New Roman" w:eastAsia="Times New Roman" w:hAnsi="Times New Roman" w:cs="Times New Roman"/>
                <w:sz w:val="18"/>
                <w:szCs w:val="28"/>
                <w:lang w:eastAsia="ru-RU"/>
              </w:rPr>
              <w:t>ООО "Газэнергоинформ"</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7728696530</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62</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АО "Газпром бытовые системы"</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7709014944</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lastRenderedPageBreak/>
              <w:t>63</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АО "</w:t>
            </w:r>
            <w:proofErr w:type="spellStart"/>
            <w:r w:rsidRPr="0096033E">
              <w:rPr>
                <w:rFonts w:ascii="Times New Roman" w:eastAsia="Times New Roman" w:hAnsi="Times New Roman" w:cs="Times New Roman"/>
                <w:color w:val="000000"/>
                <w:sz w:val="18"/>
                <w:szCs w:val="28"/>
                <w:lang w:eastAsia="ru-RU"/>
              </w:rPr>
              <w:t>Волгогазоаппарат</w:t>
            </w:r>
            <w:proofErr w:type="spellEnd"/>
            <w:r w:rsidRPr="0096033E">
              <w:rPr>
                <w:rFonts w:ascii="Times New Roman" w:eastAsia="Times New Roman" w:hAnsi="Times New Roman" w:cs="Times New Roman"/>
                <w:color w:val="000000"/>
                <w:sz w:val="18"/>
                <w:szCs w:val="28"/>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3443003870</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64</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ООО "</w:t>
            </w:r>
            <w:proofErr w:type="spellStart"/>
            <w:r w:rsidRPr="0096033E">
              <w:rPr>
                <w:rFonts w:ascii="Times New Roman" w:eastAsia="Times New Roman" w:hAnsi="Times New Roman" w:cs="Times New Roman"/>
                <w:color w:val="000000"/>
                <w:sz w:val="18"/>
                <w:szCs w:val="28"/>
                <w:lang w:eastAsia="ru-RU"/>
              </w:rPr>
              <w:t>Каневский</w:t>
            </w:r>
            <w:proofErr w:type="spellEnd"/>
            <w:r w:rsidRPr="0096033E">
              <w:rPr>
                <w:rFonts w:ascii="Times New Roman" w:eastAsia="Times New Roman" w:hAnsi="Times New Roman" w:cs="Times New Roman"/>
                <w:color w:val="000000"/>
                <w:sz w:val="18"/>
                <w:szCs w:val="28"/>
                <w:lang w:eastAsia="ru-RU"/>
              </w:rPr>
              <w:t xml:space="preserve"> завод газовой аппаратуры"</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2334013965</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65</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АО "Газпромбанк Лизинг"</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7728294503</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3 п. 2 ст. 105.1</w:t>
            </w:r>
          </w:p>
        </w:tc>
      </w:tr>
      <w:tr w:rsidR="0096033E" w:rsidRPr="0096033E" w:rsidTr="0096033E">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033E" w:rsidRPr="0096033E" w:rsidRDefault="0096033E" w:rsidP="0096033E">
            <w:pPr>
              <w:spacing w:after="0" w:line="240" w:lineRule="auto"/>
              <w:jc w:val="center"/>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66</w:t>
            </w:r>
          </w:p>
        </w:tc>
        <w:tc>
          <w:tcPr>
            <w:tcW w:w="3890" w:type="dxa"/>
            <w:tcBorders>
              <w:top w:val="nil"/>
              <w:left w:val="nil"/>
              <w:bottom w:val="single" w:sz="4" w:space="0" w:color="auto"/>
              <w:right w:val="single" w:sz="4" w:space="0" w:color="auto"/>
            </w:tcBorders>
            <w:shd w:val="clear" w:color="auto" w:fill="auto"/>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ПАО "Газпром"</w:t>
            </w:r>
          </w:p>
        </w:tc>
        <w:tc>
          <w:tcPr>
            <w:tcW w:w="1701"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jc w:val="right"/>
              <w:rPr>
                <w:rFonts w:ascii="Times New Roman" w:eastAsia="Times New Roman" w:hAnsi="Times New Roman" w:cs="Times New Roman"/>
                <w:color w:val="000000"/>
                <w:sz w:val="18"/>
                <w:szCs w:val="28"/>
                <w:lang w:eastAsia="ru-RU"/>
              </w:rPr>
            </w:pPr>
            <w:r w:rsidRPr="0096033E">
              <w:rPr>
                <w:rFonts w:ascii="Times New Roman" w:eastAsia="Times New Roman" w:hAnsi="Times New Roman" w:cs="Times New Roman"/>
                <w:color w:val="000000"/>
                <w:sz w:val="18"/>
                <w:szCs w:val="28"/>
                <w:lang w:eastAsia="ru-RU"/>
              </w:rPr>
              <w:t>7736050003</w:t>
            </w:r>
          </w:p>
        </w:tc>
        <w:tc>
          <w:tcPr>
            <w:tcW w:w="3402" w:type="dxa"/>
            <w:tcBorders>
              <w:top w:val="nil"/>
              <w:left w:val="nil"/>
              <w:bottom w:val="single" w:sz="4" w:space="0" w:color="auto"/>
              <w:right w:val="single" w:sz="4" w:space="0" w:color="auto"/>
            </w:tcBorders>
            <w:shd w:val="clear" w:color="auto" w:fill="auto"/>
            <w:noWrap/>
            <w:vAlign w:val="bottom"/>
            <w:hideMark/>
          </w:tcPr>
          <w:p w:rsidR="0096033E" w:rsidRPr="0096033E" w:rsidRDefault="0096033E" w:rsidP="0096033E">
            <w:pPr>
              <w:spacing w:after="0" w:line="240" w:lineRule="auto"/>
              <w:rPr>
                <w:rFonts w:ascii="Times New Roman" w:eastAsia="Times New Roman" w:hAnsi="Times New Roman" w:cs="Times New Roman"/>
                <w:color w:val="000000"/>
                <w:sz w:val="18"/>
                <w:szCs w:val="28"/>
                <w:lang w:eastAsia="ru-RU"/>
              </w:rPr>
            </w:pPr>
            <w:proofErr w:type="spellStart"/>
            <w:r w:rsidRPr="0096033E">
              <w:rPr>
                <w:rFonts w:ascii="Times New Roman" w:eastAsia="Times New Roman" w:hAnsi="Times New Roman" w:cs="Times New Roman"/>
                <w:color w:val="000000"/>
                <w:sz w:val="18"/>
                <w:szCs w:val="28"/>
                <w:lang w:eastAsia="ru-RU"/>
              </w:rPr>
              <w:t>пп</w:t>
            </w:r>
            <w:proofErr w:type="spellEnd"/>
            <w:r w:rsidRPr="0096033E">
              <w:rPr>
                <w:rFonts w:ascii="Times New Roman" w:eastAsia="Times New Roman" w:hAnsi="Times New Roman" w:cs="Times New Roman"/>
                <w:color w:val="000000"/>
                <w:sz w:val="18"/>
                <w:szCs w:val="28"/>
                <w:lang w:eastAsia="ru-RU"/>
              </w:rPr>
              <w:t>. 1 п. 2 ст. 105.1</w:t>
            </w:r>
          </w:p>
        </w:tc>
      </w:tr>
    </w:tbl>
    <w:p w:rsidR="00454A3C" w:rsidRPr="00943AC2" w:rsidRDefault="00454A3C" w:rsidP="00943AC2">
      <w:pPr>
        <w:pStyle w:val="afff2"/>
        <w:tabs>
          <w:tab w:val="left" w:pos="0"/>
          <w:tab w:val="left" w:pos="1560"/>
        </w:tabs>
        <w:spacing w:before="120" w:after="0" w:line="240" w:lineRule="auto"/>
        <w:ind w:left="0" w:firstLine="709"/>
        <w:jc w:val="both"/>
        <w:rPr>
          <w:rFonts w:ascii="Times New Roman" w:eastAsia="Times New Roman" w:hAnsi="Times New Roman"/>
          <w:sz w:val="28"/>
          <w:szCs w:val="28"/>
        </w:rPr>
      </w:pPr>
    </w:p>
    <w:p w:rsidR="00B06500" w:rsidRPr="00943AC2" w:rsidRDefault="00B06500" w:rsidP="00943AC2">
      <w:pPr>
        <w:pStyle w:val="27"/>
        <w:shd w:val="clear" w:color="auto" w:fill="FFFFFF"/>
        <w:spacing w:before="120" w:after="0"/>
        <w:ind w:firstLine="709"/>
        <w:jc w:val="both"/>
        <w:rPr>
          <w:sz w:val="28"/>
          <w:szCs w:val="28"/>
        </w:rPr>
      </w:pPr>
    </w:p>
    <w:sectPr w:rsidR="00B06500" w:rsidRPr="00943AC2" w:rsidSect="0096033E">
      <w:pgSz w:w="11906" w:h="16838"/>
      <w:pgMar w:top="1134"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6E" w:rsidRDefault="006A5F6E" w:rsidP="00AC5943">
      <w:pPr>
        <w:spacing w:after="0" w:line="240" w:lineRule="auto"/>
      </w:pPr>
      <w:r>
        <w:separator/>
      </w:r>
    </w:p>
  </w:endnote>
  <w:endnote w:type="continuationSeparator" w:id="0">
    <w:p w:rsidR="006A5F6E" w:rsidRDefault="006A5F6E" w:rsidP="00AC5943">
      <w:pPr>
        <w:spacing w:after="0" w:line="240" w:lineRule="auto"/>
      </w:pPr>
      <w:r>
        <w:continuationSeparator/>
      </w:r>
    </w:p>
  </w:endnote>
  <w:endnote w:type="continuationNotice" w:id="1">
    <w:p w:rsidR="006A5F6E" w:rsidRDefault="006A5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6E" w:rsidRDefault="006A5F6E" w:rsidP="00AC5943">
      <w:pPr>
        <w:spacing w:after="0" w:line="240" w:lineRule="auto"/>
      </w:pPr>
      <w:r>
        <w:separator/>
      </w:r>
    </w:p>
  </w:footnote>
  <w:footnote w:type="continuationSeparator" w:id="0">
    <w:p w:rsidR="006A5F6E" w:rsidRDefault="006A5F6E" w:rsidP="00AC5943">
      <w:pPr>
        <w:spacing w:after="0" w:line="240" w:lineRule="auto"/>
      </w:pPr>
      <w:r>
        <w:continuationSeparator/>
      </w:r>
    </w:p>
  </w:footnote>
  <w:footnote w:type="continuationNotice" w:id="1">
    <w:p w:rsidR="006A5F6E" w:rsidRDefault="006A5F6E">
      <w:pPr>
        <w:spacing w:after="0" w:line="240" w:lineRule="auto"/>
      </w:pPr>
    </w:p>
  </w:footnote>
  <w:footnote w:id="2">
    <w:p w:rsidR="00E82785" w:rsidRDefault="00E82785"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E82785" w:rsidRDefault="00E82785"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rsidR="00E82785" w:rsidRDefault="00E82785"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rsidR="00E82785" w:rsidRDefault="00E82785"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rsidR="00E82785" w:rsidRDefault="00E82785"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E82785" w:rsidRDefault="00E82785"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rsidR="00E82785" w:rsidRDefault="00E82785"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E82785" w:rsidRDefault="00E82785"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rsidR="00E82785" w:rsidRDefault="00E82785"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E82785" w:rsidRDefault="00E82785"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E82785" w:rsidRDefault="00E82785"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rsidR="00E82785" w:rsidRDefault="00E82785"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rsidR="00E82785" w:rsidRDefault="00E82785"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rsidR="00E82785" w:rsidRDefault="00E82785"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rsidR="00E82785" w:rsidRDefault="00E82785"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sidR="00DC672F">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rsidR="00E82785" w:rsidRDefault="00E82785"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rsidR="00E82785" w:rsidRDefault="00E82785"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sidR="00DC672F">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23228"/>
      <w:docPartObj>
        <w:docPartGallery w:val="Page Numbers (Top of Page)"/>
        <w:docPartUnique/>
      </w:docPartObj>
    </w:sdtPr>
    <w:sdtEndPr>
      <w:rPr>
        <w:sz w:val="28"/>
        <w:szCs w:val="28"/>
      </w:rPr>
    </w:sdtEndPr>
    <w:sdtContent>
      <w:p w:rsidR="00E82785" w:rsidRPr="00454A3C" w:rsidRDefault="00E82785">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251B04">
          <w:rPr>
            <w:noProof/>
            <w:sz w:val="28"/>
            <w:szCs w:val="28"/>
          </w:rPr>
          <w:t>125</w:t>
        </w:r>
        <w:r w:rsidRPr="00454A3C">
          <w:rPr>
            <w:sz w:val="28"/>
            <w:szCs w:val="28"/>
          </w:rPr>
          <w:fldChar w:fldCharType="end"/>
        </w:r>
      </w:p>
    </w:sdtContent>
  </w:sdt>
  <w:p w:rsidR="00E82785" w:rsidRDefault="00E8278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5">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8">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
  </w:num>
  <w:num w:numId="11">
    <w:abstractNumId w:val="13"/>
  </w:num>
  <w:num w:numId="12">
    <w:abstractNumId w:val="6"/>
  </w:num>
  <w:num w:numId="13">
    <w:abstractNumId w:val="12"/>
  </w:num>
  <w:num w:numId="14">
    <w:abstractNumId w:val="5"/>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48A"/>
    <w:rsid w:val="0000056A"/>
    <w:rsid w:val="00000CCE"/>
    <w:rsid w:val="00004EE5"/>
    <w:rsid w:val="00005410"/>
    <w:rsid w:val="000059F8"/>
    <w:rsid w:val="000072F2"/>
    <w:rsid w:val="00007939"/>
    <w:rsid w:val="0001150F"/>
    <w:rsid w:val="00012E21"/>
    <w:rsid w:val="00013211"/>
    <w:rsid w:val="000133FF"/>
    <w:rsid w:val="000165FE"/>
    <w:rsid w:val="00016E8C"/>
    <w:rsid w:val="00020448"/>
    <w:rsid w:val="0002110E"/>
    <w:rsid w:val="00023287"/>
    <w:rsid w:val="00023EEC"/>
    <w:rsid w:val="00024103"/>
    <w:rsid w:val="00025EA0"/>
    <w:rsid w:val="00027E7A"/>
    <w:rsid w:val="00030B33"/>
    <w:rsid w:val="000326CE"/>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7A03"/>
    <w:rsid w:val="000901F4"/>
    <w:rsid w:val="00091259"/>
    <w:rsid w:val="000926D9"/>
    <w:rsid w:val="00093530"/>
    <w:rsid w:val="0009412F"/>
    <w:rsid w:val="00094788"/>
    <w:rsid w:val="00097307"/>
    <w:rsid w:val="000A2997"/>
    <w:rsid w:val="000A2BFE"/>
    <w:rsid w:val="000A390B"/>
    <w:rsid w:val="000A3F60"/>
    <w:rsid w:val="000A4E3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4011"/>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04"/>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301A"/>
    <w:rsid w:val="002D4437"/>
    <w:rsid w:val="002D4DAD"/>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0A52"/>
    <w:rsid w:val="00331F0A"/>
    <w:rsid w:val="0033379B"/>
    <w:rsid w:val="00335051"/>
    <w:rsid w:val="003406B9"/>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049E"/>
    <w:rsid w:val="00451412"/>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30E4"/>
    <w:rsid w:val="0053608D"/>
    <w:rsid w:val="00540561"/>
    <w:rsid w:val="005406A7"/>
    <w:rsid w:val="005417EB"/>
    <w:rsid w:val="00542AB6"/>
    <w:rsid w:val="00543605"/>
    <w:rsid w:val="00544F8F"/>
    <w:rsid w:val="00545F85"/>
    <w:rsid w:val="00546066"/>
    <w:rsid w:val="00550061"/>
    <w:rsid w:val="005501EB"/>
    <w:rsid w:val="005538C8"/>
    <w:rsid w:val="00555297"/>
    <w:rsid w:val="00555FB8"/>
    <w:rsid w:val="005562A2"/>
    <w:rsid w:val="0055646E"/>
    <w:rsid w:val="00557458"/>
    <w:rsid w:val="00560333"/>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30"/>
    <w:rsid w:val="00687856"/>
    <w:rsid w:val="00690BB8"/>
    <w:rsid w:val="006918B9"/>
    <w:rsid w:val="00691D0C"/>
    <w:rsid w:val="00691FE4"/>
    <w:rsid w:val="006925AD"/>
    <w:rsid w:val="00692660"/>
    <w:rsid w:val="00692869"/>
    <w:rsid w:val="00692AB0"/>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5F6E"/>
    <w:rsid w:val="006A609B"/>
    <w:rsid w:val="006A6D44"/>
    <w:rsid w:val="006A7D48"/>
    <w:rsid w:val="006B0D1D"/>
    <w:rsid w:val="006B175C"/>
    <w:rsid w:val="006B1CE2"/>
    <w:rsid w:val="006B3299"/>
    <w:rsid w:val="006B6F7F"/>
    <w:rsid w:val="006C1C0E"/>
    <w:rsid w:val="006C2056"/>
    <w:rsid w:val="006C22D8"/>
    <w:rsid w:val="006C2AB7"/>
    <w:rsid w:val="006C458B"/>
    <w:rsid w:val="006C4FF8"/>
    <w:rsid w:val="006C5478"/>
    <w:rsid w:val="006C581B"/>
    <w:rsid w:val="006C5A1A"/>
    <w:rsid w:val="006C6FB7"/>
    <w:rsid w:val="006C742E"/>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2157"/>
    <w:rsid w:val="0080310E"/>
    <w:rsid w:val="008033F1"/>
    <w:rsid w:val="008036A5"/>
    <w:rsid w:val="00803A61"/>
    <w:rsid w:val="00804196"/>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12A7"/>
    <w:rsid w:val="0086162C"/>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438"/>
    <w:rsid w:val="008A1F77"/>
    <w:rsid w:val="008A246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33E"/>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528D"/>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C7442"/>
    <w:rsid w:val="009C7F83"/>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5E54"/>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4956"/>
    <w:rsid w:val="00DC5E1D"/>
    <w:rsid w:val="00DC6051"/>
    <w:rsid w:val="00DC672F"/>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3C49"/>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785"/>
    <w:rsid w:val="00E82F49"/>
    <w:rsid w:val="00E834D3"/>
    <w:rsid w:val="00E83D56"/>
    <w:rsid w:val="00E83EAB"/>
    <w:rsid w:val="00E855E8"/>
    <w:rsid w:val="00E860BE"/>
    <w:rsid w:val="00E8700C"/>
    <w:rsid w:val="00E91667"/>
    <w:rsid w:val="00E91C6E"/>
    <w:rsid w:val="00E930DA"/>
    <w:rsid w:val="00E95444"/>
    <w:rsid w:val="00E972A2"/>
    <w:rsid w:val="00EA06B7"/>
    <w:rsid w:val="00EA099A"/>
    <w:rsid w:val="00EA1987"/>
    <w:rsid w:val="00EA25D9"/>
    <w:rsid w:val="00EA44CB"/>
    <w:rsid w:val="00EA4565"/>
    <w:rsid w:val="00EA4A34"/>
    <w:rsid w:val="00EA5B87"/>
    <w:rsid w:val="00EA660F"/>
    <w:rsid w:val="00EA711A"/>
    <w:rsid w:val="00EA7E1C"/>
    <w:rsid w:val="00EB0217"/>
    <w:rsid w:val="00EB15AD"/>
    <w:rsid w:val="00EB24AB"/>
    <w:rsid w:val="00EB29AA"/>
    <w:rsid w:val="00EB2A8F"/>
    <w:rsid w:val="00EB2B6A"/>
    <w:rsid w:val="00EB388C"/>
    <w:rsid w:val="00EB3DF4"/>
    <w:rsid w:val="00EB3F11"/>
    <w:rsid w:val="00EB3F7C"/>
    <w:rsid w:val="00EB4C45"/>
    <w:rsid w:val="00EB4FA3"/>
    <w:rsid w:val="00EB5BDF"/>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664"/>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uiPriority w:val="99"/>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AC594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 w:type="numbering" w:customStyle="1" w:styleId="2f2">
    <w:name w:val="Нет списка2"/>
    <w:next w:val="a3"/>
    <w:uiPriority w:val="99"/>
    <w:semiHidden/>
    <w:unhideWhenUsed/>
    <w:rsid w:val="00E82785"/>
  </w:style>
  <w:style w:type="paragraph" w:customStyle="1" w:styleId="xl65">
    <w:name w:val="xl65"/>
    <w:basedOn w:val="a0"/>
    <w:rsid w:val="00E82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uiPriority w:val="99"/>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AC594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 w:type="numbering" w:customStyle="1" w:styleId="2f2">
    <w:name w:val="Нет списка2"/>
    <w:next w:val="a3"/>
    <w:uiPriority w:val="99"/>
    <w:semiHidden/>
    <w:unhideWhenUsed/>
    <w:rsid w:val="00E82785"/>
  </w:style>
  <w:style w:type="paragraph" w:customStyle="1" w:styleId="xl65">
    <w:name w:val="xl65"/>
    <w:basedOn w:val="a0"/>
    <w:rsid w:val="00E82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E82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8014">
      <w:bodyDiv w:val="1"/>
      <w:marLeft w:val="0"/>
      <w:marRight w:val="0"/>
      <w:marTop w:val="0"/>
      <w:marBottom w:val="0"/>
      <w:divBdr>
        <w:top w:val="none" w:sz="0" w:space="0" w:color="auto"/>
        <w:left w:val="none" w:sz="0" w:space="0" w:color="auto"/>
        <w:bottom w:val="none" w:sz="0" w:space="0" w:color="auto"/>
        <w:right w:val="none" w:sz="0" w:space="0" w:color="auto"/>
      </w:divBdr>
    </w:div>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06038658">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719A0A7247A7B11C105F900AB901624F00A5E48195C9710006FC93925C3A9EAD42FEBB7AB4D0B7e8hC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9719A0A7247A7B11C105F900AB901624F00A5E48195C9710006FC93925C3A9EAD42FEBB7AB4D0B7e8hFK" TargetMode="External"/><Relationship Id="rId17"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 Type="http://schemas.openxmlformats.org/officeDocument/2006/relationships/numbering" Target="numbering.xml"/><Relationship Id="rId16" Type="http://schemas.openxmlformats.org/officeDocument/2006/relationships/hyperlink" Target="consultantplus://offline/ref=18B6C015523B499E22E623E5D9C4FD895175EF3681EA3BD0421731940F7CAED2EC76FBBDF0CBC77Dy0q6L" TargetMode="External"/><Relationship Id="rId20"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60452BA20545E653A2D04173E77EFB58622A37EBF8E53DC89DF86564E81ECB8AF7524E820440884B15DE715729F894FEEFCD3250EC4FEFnFR7H" TargetMode="External"/><Relationship Id="rId5" Type="http://schemas.openxmlformats.org/officeDocument/2006/relationships/settings" Target="settings.xml"/><Relationship Id="rId15" Type="http://schemas.openxmlformats.org/officeDocument/2006/relationships/hyperlink" Target="consultantplus://offline/ref=18B6C015523B499E22E623E5D9C4FD895175EF3681EA3BD0421731940F7CAED2EC76FBBDF0CBC77Dy0q1L" TargetMode="External"/><Relationship Id="rId10" Type="http://schemas.openxmlformats.org/officeDocument/2006/relationships/hyperlink" Target="consultantplus://offline/ref=1260452BA20545E653A2D04173E77EFB58632D35E8F9E53DC89DF86564E81ECB8AF7524E8204408E4E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9719A0A7247A7B11C105F900AB901624F00A5E48195C9710006FC93925C3A9EAD42FEBB7AB4D0B7e8h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1A2A-9A45-4064-BABC-DDD90455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125</Pages>
  <Words>49238</Words>
  <Characters>280661</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Николаев Максим Юрьевич</cp:lastModifiedBy>
  <cp:revision>7</cp:revision>
  <cp:lastPrinted>2018-12-24T07:01:00Z</cp:lastPrinted>
  <dcterms:created xsi:type="dcterms:W3CDTF">2018-12-19T07:33:00Z</dcterms:created>
  <dcterms:modified xsi:type="dcterms:W3CDTF">2020-03-10T07:36:00Z</dcterms:modified>
</cp:coreProperties>
</file>